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A" w:rsidRPr="00437E6A" w:rsidRDefault="00B554AF" w:rsidP="00437E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В</w:t>
      </w:r>
      <w:r w:rsidRPr="00B554AF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Пакистане</w:t>
      </w:r>
      <w:r w:rsidRPr="00B554AF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христианин</w:t>
      </w:r>
      <w:r w:rsidRPr="00B554AF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спасен из рабства</w:t>
      </w:r>
      <w:r w:rsidR="00437E6A" w:rsidRPr="00437E6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зависимого труда’</w:t>
      </w:r>
    </w:p>
    <w:p w:rsidR="00437E6A" w:rsidRPr="00437E6A" w:rsidRDefault="00437E6A" w:rsidP="00437E6A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пакистан</w:t>
      </w:r>
    </w:p>
    <w:p w:rsidR="00437E6A" w:rsidRPr="00437E6A" w:rsidRDefault="00437E6A" w:rsidP="00437E6A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 w:rsidRPr="00437E6A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6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06/2015</w:t>
      </w:r>
    </w:p>
    <w:p w:rsidR="00437E6A" w:rsidRPr="00437E6A" w:rsidRDefault="00437E6A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конце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Организация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предоставлению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юридической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помощи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подала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прошение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освобождении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Мумтаза</w:t>
      </w:r>
      <w:proofErr w:type="spellEnd"/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незаконного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удержания его работода</w:t>
      </w:r>
      <w:bookmarkStart w:id="0" w:name="_GoBack"/>
      <w:bookmarkEnd w:id="0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телем-мусульманином, который заставлял его работать на себя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437E6A" w:rsidRPr="00437E6A" w:rsidRDefault="00437E6A" w:rsidP="004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</w:pPr>
      <w:r w:rsidRPr="00B554AF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0EE3864" wp14:editId="0DF6270D">
            <wp:simplePos x="0" y="0"/>
            <wp:positionH relativeFrom="margin">
              <wp:posOffset>-9525</wp:posOffset>
            </wp:positionH>
            <wp:positionV relativeFrom="margin">
              <wp:posOffset>2717165</wp:posOffset>
            </wp:positionV>
            <wp:extent cx="3046095" cy="2286000"/>
            <wp:effectExtent l="0" t="0" r="1905" b="0"/>
            <wp:wrapSquare wrapText="bothSides"/>
            <wp:docPr id="1" name="Рисунок 1" descr="Pakistani slave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istani slave b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145" w:rsidRPr="00B554AF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Пакистанские мальчики</w:t>
      </w:r>
      <w:r w:rsidR="00B554AF" w:rsidRPr="00B554AF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, которых принуждают работать</w:t>
      </w:r>
    </w:p>
    <w:p w:rsidR="00437E6A" w:rsidRPr="00437E6A" w:rsidRDefault="00437E6A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началось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июле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2013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занял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местного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мусульманина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200,000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пакистанских рупий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около £1,400)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За это </w:t>
      </w:r>
      <w:proofErr w:type="spellStart"/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должен был заботиться о его хозяйстве и животных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рамках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договора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должен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жить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участке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лишь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месяц, когда он получал плату,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0D0209"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 навестить свою семью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июле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2014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года работодатель прекратил платить </w:t>
      </w:r>
      <w:proofErr w:type="spellStart"/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Масиху</w:t>
      </w:r>
      <w:proofErr w:type="spellEnd"/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запретил ему покидать его владения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буквально превратив его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 своего раба</w:t>
      </w:r>
      <w:r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437E6A" w:rsidRPr="00437E6A" w:rsidRDefault="000D0209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Жена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Алишба</w:t>
      </w:r>
      <w:proofErr w:type="spellEnd"/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обеспокоенная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отсутствием</w:t>
      </w:r>
      <w:r w:rsidRPr="000D02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мужа</w:t>
      </w:r>
      <w:r w:rsidR="00437E6A"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обратилась за помощью</w:t>
      </w:r>
      <w:r w:rsidR="00437E6A"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29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судом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выдан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хабеас</w:t>
      </w:r>
      <w:proofErr w:type="spellEnd"/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корпус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направлены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найти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привести</w:t>
      </w:r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="00614FBE" w:rsidRPr="00614FB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proofErr w:type="gramEnd"/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нашли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владельца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находился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запертой</w:t>
      </w:r>
      <w:r w:rsidR="00614FBE"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14FB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комнате</w:t>
      </w:r>
      <w:r w:rsid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где его держали третий день</w:t>
      </w:r>
      <w:r w:rsidR="00437E6A"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437E6A" w:rsidRDefault="00A04145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Зависимый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труд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является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незаконным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Пакистане, однако многие бедные христиане живут и работают в подобных условиях</w:t>
      </w:r>
      <w:r w:rsidR="00437E6A" w:rsidRPr="00437E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4145" w:rsidRDefault="00A04145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Около года назад ч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лены одной христианской семьи в Пакистане, в течение 25 лет находившиеся в рабстве у своего работодателя, были освобождены партнерами Фонда Варнава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[</w:t>
      </w:r>
      <w:hyperlink r:id="rId7" w:history="1">
        <w:r w:rsidRPr="00A04145">
          <w:rPr>
            <w:rStyle w:val="a6"/>
            <w:rFonts w:ascii="Georgia" w:eastAsia="Times New Roman" w:hAnsi="Georgia" w:cs="Arial"/>
            <w:sz w:val="27"/>
            <w:szCs w:val="27"/>
            <w:lang w:eastAsia="ru-RU"/>
          </w:rPr>
          <w:t>читать подробнее на сайте</w:t>
        </w:r>
      </w:hyperlink>
      <w:r w:rsidRPr="00A0414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]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4145" w:rsidRDefault="00A04145" w:rsidP="00437E6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7E3BB5" w:rsidRPr="00A04145" w:rsidRDefault="00A04145" w:rsidP="00A041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548DD4" w:themeColor="text2" w:themeTint="99"/>
          <w:sz w:val="27"/>
          <w:szCs w:val="27"/>
          <w:lang w:eastAsia="ru-RU"/>
        </w:rPr>
      </w:pPr>
      <w:r w:rsidRPr="00A04145">
        <w:rPr>
          <w:rFonts w:ascii="Georgia" w:eastAsia="Times New Roman" w:hAnsi="Georgia" w:cs="Arial"/>
          <w:color w:val="244061" w:themeColor="accent1" w:themeShade="80"/>
          <w:sz w:val="40"/>
          <w:szCs w:val="27"/>
          <w:lang w:eastAsia="ru-RU"/>
        </w:rPr>
        <w:t>Фонд Варнава</w:t>
      </w:r>
      <w:r w:rsidRPr="00A04145">
        <w:rPr>
          <w:rFonts w:ascii="Georgia" w:eastAsia="Times New Roman" w:hAnsi="Georgia" w:cs="Arial"/>
          <w:color w:val="244061" w:themeColor="accent1" w:themeShade="80"/>
          <w:sz w:val="40"/>
          <w:szCs w:val="27"/>
          <w:lang w:eastAsia="ru-RU"/>
        </w:rPr>
        <w:br/>
      </w:r>
      <w:r w:rsidRPr="00A04145">
        <w:rPr>
          <w:rFonts w:ascii="Georgia" w:eastAsia="Times New Roman" w:hAnsi="Georgia" w:cs="Arial"/>
          <w:color w:val="548DD4" w:themeColor="text2" w:themeTint="99"/>
          <w:sz w:val="27"/>
          <w:szCs w:val="27"/>
          <w:lang w:val="en-US" w:eastAsia="ru-RU"/>
        </w:rPr>
        <w:t>www</w:t>
      </w:r>
      <w:r w:rsidRPr="00A04145">
        <w:rPr>
          <w:rFonts w:ascii="Georgia" w:eastAsia="Times New Roman" w:hAnsi="Georgia" w:cs="Arial"/>
          <w:color w:val="548DD4" w:themeColor="text2" w:themeTint="99"/>
          <w:sz w:val="27"/>
          <w:szCs w:val="27"/>
          <w:lang w:eastAsia="ru-RU"/>
        </w:rPr>
        <w:t>.</w:t>
      </w:r>
      <w:proofErr w:type="spellStart"/>
      <w:r w:rsidRPr="00A04145">
        <w:rPr>
          <w:rFonts w:ascii="Georgia" w:eastAsia="Times New Roman" w:hAnsi="Georgia" w:cs="Arial"/>
          <w:color w:val="548DD4" w:themeColor="text2" w:themeTint="99"/>
          <w:sz w:val="27"/>
          <w:szCs w:val="27"/>
          <w:lang w:val="en-US" w:eastAsia="ru-RU"/>
        </w:rPr>
        <w:t>barnabasfund</w:t>
      </w:r>
      <w:proofErr w:type="spellEnd"/>
      <w:r w:rsidRPr="00A04145">
        <w:rPr>
          <w:rFonts w:ascii="Georgia" w:eastAsia="Times New Roman" w:hAnsi="Georgia" w:cs="Arial"/>
          <w:color w:val="548DD4" w:themeColor="text2" w:themeTint="99"/>
          <w:sz w:val="27"/>
          <w:szCs w:val="27"/>
          <w:lang w:eastAsia="ru-RU"/>
        </w:rPr>
        <w:t>.</w:t>
      </w:r>
      <w:proofErr w:type="spellStart"/>
      <w:r w:rsidRPr="00A04145">
        <w:rPr>
          <w:rFonts w:ascii="Georgia" w:eastAsia="Times New Roman" w:hAnsi="Georgia" w:cs="Arial"/>
          <w:color w:val="548DD4" w:themeColor="text2" w:themeTint="99"/>
          <w:sz w:val="27"/>
          <w:szCs w:val="27"/>
          <w:lang w:val="en-US" w:eastAsia="ru-RU"/>
        </w:rPr>
        <w:t>ru</w:t>
      </w:r>
      <w:proofErr w:type="spellEnd"/>
    </w:p>
    <w:sectPr w:rsidR="007E3BB5" w:rsidRPr="00A0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0"/>
    <w:rsid w:val="000D0209"/>
    <w:rsid w:val="00437E6A"/>
    <w:rsid w:val="005413F0"/>
    <w:rsid w:val="00614FBE"/>
    <w:rsid w:val="007E3BB5"/>
    <w:rsid w:val="00A04145"/>
    <w:rsid w:val="00B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fond-varnava-pomogaet-hristianam-pakistana-osvoboditsya-ot-rabskogo-tru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A103-1B7B-4115-B0E5-C67D0CF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2015-06-26T13:51:00Z</cp:lastPrinted>
  <dcterms:created xsi:type="dcterms:W3CDTF">2015-06-26T13:27:00Z</dcterms:created>
  <dcterms:modified xsi:type="dcterms:W3CDTF">2015-06-26T13:51:00Z</dcterms:modified>
</cp:coreProperties>
</file>