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6" w:rsidRPr="00172176" w:rsidRDefault="00172176" w:rsidP="00172176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15899A"/>
          <w:sz w:val="30"/>
          <w:szCs w:val="30"/>
          <w:lang w:eastAsia="ru-RU"/>
        </w:rPr>
      </w:pPr>
      <w:r w:rsidRPr="00172176">
        <w:rPr>
          <w:rFonts w:ascii="Arial" w:eastAsia="Times New Roman" w:hAnsi="Arial" w:cs="Arial"/>
          <w:color w:val="15899A"/>
          <w:sz w:val="30"/>
          <w:szCs w:val="30"/>
          <w:lang w:eastAsia="ru-RU"/>
        </w:rPr>
        <w:fldChar w:fldCharType="begin"/>
      </w:r>
      <w:r w:rsidRPr="00172176">
        <w:rPr>
          <w:rFonts w:ascii="Arial" w:eastAsia="Times New Roman" w:hAnsi="Arial" w:cs="Arial"/>
          <w:color w:val="15899A"/>
          <w:sz w:val="30"/>
          <w:szCs w:val="30"/>
          <w:lang w:eastAsia="ru-RU"/>
        </w:rPr>
        <w:instrText xml:space="preserve"> HYPERLINK "http://barnabasfund.ru/molitvennyiy-dnevnik-dekabr-2015/" \o "Permanent Link to Молитвенный дневник. Декабрь-2015" </w:instrText>
      </w:r>
      <w:r w:rsidRPr="00172176">
        <w:rPr>
          <w:rFonts w:ascii="Arial" w:eastAsia="Times New Roman" w:hAnsi="Arial" w:cs="Arial"/>
          <w:color w:val="15899A"/>
          <w:sz w:val="30"/>
          <w:szCs w:val="30"/>
          <w:lang w:eastAsia="ru-RU"/>
        </w:rPr>
        <w:fldChar w:fldCharType="separate"/>
      </w:r>
      <w:r w:rsidRPr="00172176">
        <w:rPr>
          <w:rFonts w:ascii="Arial" w:eastAsia="Times New Roman" w:hAnsi="Arial" w:cs="Arial"/>
          <w:color w:val="15899A"/>
          <w:sz w:val="30"/>
          <w:szCs w:val="30"/>
          <w:bdr w:val="none" w:sz="0" w:space="0" w:color="auto" w:frame="1"/>
          <w:lang w:eastAsia="ru-RU"/>
        </w:rPr>
        <w:t>Молитвенный дневник</w:t>
      </w:r>
      <w:r>
        <w:rPr>
          <w:rFonts w:ascii="Arial" w:eastAsia="Times New Roman" w:hAnsi="Arial" w:cs="Arial"/>
          <w:color w:val="15899A"/>
          <w:sz w:val="30"/>
          <w:szCs w:val="30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15899A"/>
          <w:sz w:val="30"/>
          <w:szCs w:val="30"/>
          <w:bdr w:val="none" w:sz="0" w:space="0" w:color="auto" w:frame="1"/>
          <w:lang w:eastAsia="ru-RU"/>
        </w:rPr>
        <w:t>Фонда Варнава</w:t>
      </w:r>
      <w:r w:rsidRPr="00172176">
        <w:rPr>
          <w:rFonts w:ascii="Arial" w:eastAsia="Times New Roman" w:hAnsi="Arial" w:cs="Arial"/>
          <w:color w:val="15899A"/>
          <w:sz w:val="30"/>
          <w:szCs w:val="30"/>
          <w:bdr w:val="none" w:sz="0" w:space="0" w:color="auto" w:frame="1"/>
          <w:lang w:eastAsia="ru-RU"/>
        </w:rPr>
        <w:t>. Декабрь-2015</w:t>
      </w:r>
      <w:r w:rsidRPr="00172176">
        <w:rPr>
          <w:rFonts w:ascii="Arial" w:eastAsia="Times New Roman" w:hAnsi="Arial" w:cs="Arial"/>
          <w:color w:val="15899A"/>
          <w:sz w:val="30"/>
          <w:szCs w:val="30"/>
          <w:lang w:eastAsia="ru-RU"/>
        </w:rPr>
        <w:fldChar w:fldCharType="end"/>
      </w:r>
      <w:bookmarkStart w:id="0" w:name="_GoBack"/>
      <w:bookmarkEnd w:id="0"/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val="en-US" w:eastAsia="ru-RU"/>
        </w:rPr>
      </w:pP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Вторник 1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К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огда христианский поселок в Сенегале охватил пожар, в котором погибли трое жителей, сгорели 70 домов и церковь, а также погибли запасы зерна и домашний скот, соседние мусульманские общины посмеялись над христианами и отказались помочь. Некоторые из них сказали Мусу, матери четверых детей, что это наказание ей и ее детям за то, что они оставили ислам. Другим предлагали помощь, но только если они отрекутся от Христа и станут мусульманами. Фонд Варнава отправил финансы для продовольственной помощи, спальные матрасы и одеяла. “Я верю, что Бог никогда не оставляет своих детей. Он побудил сердца братьев в Великобритании прийти нам на помощь”, — уверен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Алфа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(92 года), — один из первых мусульман, принявших христианство в этом регионе, он уверовал еще в 1972 году. Благодарите Господа вместе с нами за щедрость наших сторонников по всему миру, благодаря их пожертвованиям мы смогли оказать помощь пострадавшим христианам в Сенегале.</w:t>
      </w:r>
    </w:p>
    <w:p w:rsidR="00172176" w:rsidRPr="00172176" w:rsidRDefault="00172176" w:rsidP="00172176">
      <w:pPr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172176" w:rsidRPr="00172176" w:rsidRDefault="00172176" w:rsidP="00172176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64FF5B1" wp14:editId="1491359C">
            <wp:extent cx="2057400" cy="1600200"/>
            <wp:effectExtent l="0" t="0" r="0" b="0"/>
            <wp:docPr id="3" name="Рисунок 3" descr="Алфа (92 года), выживший во время пожара в посе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фа (92 года), выживший во время пожара в посел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6" w:rsidRPr="00172176" w:rsidRDefault="00172176" w:rsidP="00172176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Алфа</w:t>
      </w:r>
      <w:proofErr w:type="spellEnd"/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(92 года), </w:t>
      </w:r>
      <w:proofErr w:type="gramStart"/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выживший</w:t>
      </w:r>
      <w:proofErr w:type="gramEnd"/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во время пожара в поселке</w:t>
      </w: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Среда 2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том, чтобы Бог укрепил и утешил христиан в северном Камеруне, которые подвергаются нападениям боевиков Боко-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Нападениям подвергаются деревни близ границы с Нигерией. Власти Камеруна усилили меры безопасности в регионе: введен ночной комендантский час, запрещено находиться на улицам детям младше 12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лет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запрещено женщинам покрывать лицо. “Среди жителей царит страх и паника”, — рассказывает местный пастор Фонду Варнава. Посещаемость церкви упала, многие христианские летние программы, такие как детские лагеря, духовные уединения и вечера кинопросмотров, отменены. Молитесь о том, чтобы власти смогли дать своему народу надежду и уверенность в безопасности.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Четверг 3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15 молодых христиан из Аддис-Абебы (Эфиопия) были арестованы за проповедь евангелия в городе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Карамиле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Оромия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(в котором большинство населения мусульмане). Вместе с ними были задержаны и христиане из самого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Карамиля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Их задержали после того, как две девушки из их группы подверглись нападению со стороны местных жителей. Пасторы вступились за них, и 15 человек были освобождены в тот же день. Но на следующий день всех пасторов в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Карамиле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вызвали к городским властям и сказали им прекратить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евангелизационную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деятельность вне церковных зданий, а также прекратить приглашать людей на молитвенные домашние собрания. Эти указания нарушают конституцию Эфиопии. Молитесь о том, чтобы Господь дал пасторам в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Карамиле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мудрость, чтобы они знали, как правильно защитить свое законное право на проповедь евангелия.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Пятница 4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6 членов церковного комитета в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Килто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южная Эфиопия, были признаны виновными в разжигании общественных беспорядков, подрыве доверия в обществе к должностным лицам и в разжигании ненависти. Эти обвинения последовали в связи с написанным ими письмом, в котором описываются гонения, которые они как христиане испытывают в области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Силте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где 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проживают, в основном, мусульмане. В письме, направленном сразу в несколько правительственных институтов (и которое просочилось в СМИ), они жалуются на дискриминацию в области трудоустройства, на то, что их церкви сжигают, на нападения и угрозы физической расправы. Местные власти потребовали от христиан принести извинения, что верующие сделали, однако их все равно приговорили к нескольким годам тюрьмы. Молитесь о том, чтобы слова в том письме принесли свой плод и власти вняли мольбе христиан и защитили своих граждан от насилия и угроз.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Суббота 5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Господь Иисус заповедал нам: “Молитесь за гонящих вас” (Матфея 5:44). Вознесите Господу в молитве членов марксистского правительства Эритреи, возглавляемого президентом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Исайясом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Афеверки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который усиленно трудится над тем, чтобы причинить боль и страдания эритрейским христианам. Молитесь о том, чтобы все гонители наших братьев и сестер во Христе имели личную встречу с Богом. Имя президента — “Исайя”; молитесь о том, чтобы он, как и его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тезка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много веков назад (Исайя 6:5), мог узреть Всемогущего Господа.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6 декабря </w:t>
      </w: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Господь, мы просим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воей защиты для немногочисленной христианской общины на северо-востоке Нигерии, на которую так часто нападают боевики Боко-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Харам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. Особенно просим о христианской деревне 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Дилле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в штате Борно, где 14 июля были убиты 14 человек и сожжены три церкви, а затем две недели спустя во время повторного нападения были убиты еще 29 человек. Просим Тебя, Господи, утешь тех, кто скорбит об 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утрате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своих родных в деревне 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Дилле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и в других регионах Нигерии, исцели пострадавших и позаботься о тех, кто потерял все свое имущество. Останови тех, кто совершает насилие и измени их сердца, дабы стремились они к миру и к Тебе, Бог наш. Во имя Иисуса мы просим об этом.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Понедельник 7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в северных регионах и в Среднем Поясе Нигерии подвергаются нападениям не только боевиков Боко-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но и этнических мусульман-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Фонд Варнава старается помогать пострадавшим. Недавний грант для 280 семей в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Кафанчане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позволил обеспечить верующих рисом, горохом, растительным маслом и бульонными кубиками. Благодарите Бога, что это помогло семьям остаться в своих домах и продолжать возделывать свою землю, вместо того чтобы стать бездомными и безработными.</w:t>
      </w:r>
    </w:p>
    <w:p w:rsidR="00172176" w:rsidRPr="00172176" w:rsidRDefault="00172176" w:rsidP="00172176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82C1BE6" wp14:editId="5F3716E0">
            <wp:extent cx="2857500" cy="1857375"/>
            <wp:effectExtent l="0" t="0" r="0" b="9525"/>
            <wp:docPr id="2" name="Рисунок 2" descr="Продуктовая помощь для христиан, пострадавших от нападения вооруженных фу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уктовая помощь для христиан, пострадавших от нападения вооруженных фул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6" w:rsidRPr="00172176" w:rsidRDefault="00172176" w:rsidP="00172176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Продуктовая помощь для христиан, пострадавших от нападения вооруженных </w:t>
      </w:r>
      <w:proofErr w:type="spellStart"/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фулани</w:t>
      </w:r>
      <w:proofErr w:type="spellEnd"/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Вторник 8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Американская атеистическая организация под названием “Фонд свободы от религии” пригрозила школам «Конкорд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комьюнити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» в Индиане дорогим иском, если она не запретит своим учащимся ставить ежегодный “Рождественский спектакль”. Это представление, в целом, носит светский характер, однако обычно оно заканчивается 15-минутным пением рождественских песен, а на сцене присутствуют библейские персонажи. Фонд призвал заменить спектакль тематическим концертом, в котором ставился бы акцент на “светских ценностях, таких как семья, подарки и 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общество”. Пожалуйста, молитесь о том, чтобы Фонд отступил и позволил детям вспомнить истинную причину Рождества и показать ее в своем спектакле.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Среда 9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“Вопиющая и вызывающая антихристианская дискриминация уже вошла в норму” в американских колледжах и университетах. Американский центр закона и правосудия назвал ее “поразительной по своему размаху и шокирующей в своем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бесстыдстве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”. Из-за своей веры студенты-христиане сталкиваются с трудностями при поступлении и сдаче экзаменов и даже с отчислением. Молитесь об изменении в отношении к христианам в академических кругах Америки и о снижении антихристианских настроений. Молитесь о том, чтобы молодые христиане, сталкиваясь с трудностями и несправедливостью, отвечали на это с любовью и смирением.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Четверг 10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Этнические монтаньяры в Центральном нагорье Вьетнама все, в основном, христиане. Десятки лет они подвергаются гонениям со стороны коммунистических властей — отчасти за свою веру и отчасти — за содействие американским военным во время Вьетнамской войны (1955-1975). С сентября 2014 по сентябрь 2015 около 200 человек бежали в Камбоджу, но 15 сентября власти Камбоджи приказали им всем в течение трех месяцев вернуться домой. Сейчас, когда этот срок подходит к концу, молитесь, пожалуйста, об их защите, где бы они ни находились — в Камбодже или во Вьетнаме. Да усмотрит Господь все их пути и даст им место, где они могли бы спокойно жить и свободно следовать своей вере.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Пятница 11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тех пор как власти Ирана закрыли в 1990 году Иранское библейское общество, Библии в Иране найти крайне сложно. У многих христиан нет собственной Библии, они сами переписывают отрывки вручную. Перевод на фарси (национальный язык Ирана) датируется XIX веком, многие уже с трудом его понимают. В то же время христиане Ирана сталкиваются с большими гонениями. В прошлом году вышел новый перевод Библии, очень точный и ясный. Молитесь о том, чтобы иранские верующие терпением и утешением из Писаний сохраняли надежду (Римлянам 15:4).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Суббота 12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23 июля в Пакистане была похищена молодая христианка, мать троих детей. Ее насильно обратили в ислам и выдали замуж за ее похитителя-мусульманина. 26-летнюю Фузию Садик похитил ее работодатель 56-летний Мухаммад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Назир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Ахмад, когда она работала на его поле. Вся ее семья, включая детей, работают на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Назира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как подневольные работники, получая за свой труд мизерную плату, которая сейчас вообще прекратилась. Когда они попытались подать заявление о похищении в полицию, мусульманин привел Фузию в суд и сказал, что она приняла ислам и вышла за него замуж по своей воле. Молитесь о Фузии, чтобы Господь спас ее из этой непростой ситуации. В Пакистане нередко случается подобное. Молитесь о том, чтобы власти Пакистана защищали бедных и уязвимых христиан.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13 декабря </w:t>
      </w: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Господь Иисус, благодарим Тебя за ответ на молитвы христиан по всему миру об 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Аасии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Биби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, пакистанской христианке, которую ложно обвинили в “богохульстве” и приговорили за это к смертной казни. Мы помним, что и Ты прошел через подобное. Мы радуемся тому, что Верховный суд Пакистана согласился рассмотреть ее апелляцию и приостановил действие смертного приговора. Пожалуйста, коснись судей, чтобы они справедливо рассмотрели ее дело. Просим об ее оправдании, освобождении и скорейшем воссоединении со своим мужем и детьми.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lastRenderedPageBreak/>
        <w:t>Понедельник 14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 прошлое Рождество коптские христиане были напуганы, когда президент Ас-Сиси неожиданно появился в канун Рождества в кафедральном соборе в центре Каира и поздравил верующих с праздником. Это был беспрецедентный шаг, верующие приветствовали его радостными возгласами и аплодисментами. Президент сказал: “Мы построим Египет вместе. Мы все египтяне”. Его слова расценили как заявление, что все египтяне равны в глазах государства и что не должно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быть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дискриминации в отношении христиан. Молитесь о том, чтобы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Ас-Сиси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смог воплотить свое понимание в жизнь, несмотря на противодействие многих.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Вторник 15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Конфликт в Ираке и Сирии не подает ни малейших признаков ослабления.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Наоборот, похоже, что он втягивает в себя все больше и больше групп и стран – Иран, Россию, Турцию, курдов, Великобританию, США, Францию и других.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Христианские общины в этом регионе абсолютно бессильны и крайне уязвимы. Мы тоже чувствуем себя бессильными как-то им помочь, но давайте молиться с верой в Господа, чье имя “Мир” (Судей 6:24), чтобы Он помиловал их и положил конец кровопролитиям и разрушениям.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Среда 16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Премьер-министр Ирака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Хайдер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Аль-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Абади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создал специальный комитет, чтобы фиксировать антихристианские преступления в Ираке. Верующие в этой стране часто подвергаются похищениям, их земли и дома отнимают. Комитет будет следить за незаконным отчуждением христианской собственности, что, как правило, происходит после того, как владельцы покидают свои дома в результате нападений. Благодарите Бога за эту меру и молитесь о работе нового комитета, чтобы это привело к сокращению числа нападок на христиан.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Четверг 17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 севере Ирака наступают холодные месяцы, но в палаточном лагере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Савра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(“Надежда”) есть утепленные и отапливаемые палатки. Благодарите Бога за это убежище для иракских беженцев, которое было организовано при поддержке Фонда Варнава близ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Дохука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Иракском Курдистане. Прошлой зимой многие ютились в недостроенных домах. Молитесь о скорейшем завершении еще одного проекта по организации жилья для иракских христиан — на этот раз в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Эрбиле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еще одном крупном городе в Иракском Курдистане.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Пятница 18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Группировка “Исламское государство” (ИГ) контролирует сейчас большие территории Сирии и Ирака и намерена расширять свою территорию, чтобы охватить весь Ближний Восток и Северную Африку, а также Испанию, Португалию, Грецию и Индийский субконтинент, — это боевики ИГ планируют осуществить к 2020 году. Молитесь о том,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все эти замыслы совершалась лишь воля Господа (Притчи 19:21).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Суббота 19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Сирийские источники заявляют, что “Исламское государство” (ИГ) планирует послать как минимум десять террористок своей женской бригады “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Ханса</w:t>
      </w:r>
      <w:proofErr w:type="spellEnd"/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в Европу под видом туристок для атак на “христианские объекты”, такие как Ватикан, вероятно в качестве смертниц. В рядах подразделения ИГ “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Ханса</w:t>
      </w:r>
      <w:proofErr w:type="spellEnd"/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есть много гражданок Франции и Великобритании, которые легко смогут вернуться в Европу незамеченными. Также предполагается, что ИГ планирует послать женщин-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джихадисток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другие регионы Ближнего Востока, Турции и Африки. В то время сами ИГ опубликовали видео, на котором боевик, говорящий по-французски, убивает сирийского пленного и заявляет, что ИГ “усеет улицы Парижа трупами”. Молитесь о мудрости для христианских служителей в Европе, чтобы они знали, как защитить свои общины и церкви, а также о том, чтобы службы безопасности не игнорировали эти угрозы, но приняли необходимые меры.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20 декабря </w:t>
      </w: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Господь Иисус, приближается время, когда мы будем вспоминать и праздновать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вой приход в этот мир, и мы молимся о христианах, живущих в таких странах как Саудовская Аравия, где запрещено любое проявление христианской веры, даже рождественские украшения. Просим Тебя, защити их в этих стесненных обстоятельствах, помоги им найти способ собраться вместе и поклониться Тебе, 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молясь и ободряя друг друга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в этот праздник. Да укрепится вера их и да возрадуются они вместе, вспоминая Рождество Господа нашего.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Понедельник 21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популярность и рост христианской школы в Вифлееме, которую поддерживает Фонд Варнава. Гранты от Фонда помогают школе брать детей из малообеспеченных христианских семей. Здание школы уже трещит по швам — сейчас там учатся 504 школьника. Начата работа по строительству нового здания для старших классов. Молитесь о том, чтобы в ближайшие месяцы удалось продвинуться в строительстве, чтобы к началу следующего учебного года уже были готовы новые классы.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Вторник 22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 прошлое Рождество хор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вифлеемской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школы, которую поддерживает Фонд Варнава, исполнил рождественские песни на четырех языках: арабском (родной язык детей), арамейском (язык Иисуса), английском и латинском. Молитесь о том, чтобы дети продолжали возрастать в вере через ежедневные молитвы и богослужения в школе, и даже через школьные занятия. Молитесь о том, чтобы атмосфера христианской любви помогла этим детям осознать свою значимость и ценность, ведь они растут среди презираемого меньшинства на Западном берегу и постоянно подвергаются дискриминации.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Среда 23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31 декабря наступает крайний срок для подписи петиции “Операция Прибежище”. Благодарите Бога за многих людей, которые уже подписали петицию, и молитесь о том, чтобы еще многие успели это сделать. В 2016 году петиция будет направлена правительствам разных стран по всему миру. Благодарите Бога за обращения людей к своим избранным депутатам с теми же просьбами, что указаны в петиции: принять христианских беженцев из Сирии и Ирака, бегущих от жестокого насилия группировки «Исламское государство», а также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сотрудничать с властями ближневосточных стран с целью обеспечить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для христиан безопасное место в этих регионах. Молитесь о тех, кто принимает законы и важные политические решения, чтобы они откликнулись на нужду христиан Ближнего Востока и оказали им помощь.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Четверг 24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дни больших христианских праздников радикально настроенные группы из разных религий нередко совершают нападения на христианские общины. Молитесь о наших братьях и сестрах по всему миру, которые живут среди радикально настроенных исламистов, индуистов или буддистов. Да сохранит их Господь в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воей руке в это время. Как ангелы явились пастухам и Иосифу, чтобы направить и защитить их, да направят они и защитят верующих в эти рождественские дни.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Пятница 25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ногие христиане празднуют сегодня рождение Князя мира (Исайя 9:6). Молитесь о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миллионах христиан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всему миру, живущих в тени презрения, дискриминации и гонений. Празднуя Рождество Господа нашего, да ощутят они мир Божий, который превыше всякого ума (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Филиппийцам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4:7), и да утешатся они пониманием того, что Он победил мир (Иоанна 16:33). Молитесь также о том, чтобы Господь особо коснулся тех христиан, для которых это первое Рождество после потери близких и родных.</w:t>
      </w: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lastRenderedPageBreak/>
        <w:t>Суббота 26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Современные коммуникационные технологии могут быть огромным благословением для изолированных христиан и особенно для тех, кто обратился из других религий и испытывает гонения. Как правило, у таких людей нет возможности получать ободрение и наставление в вере от других верующих, им даже не с кем праздновать Рождество. Молитесь о христианских миссиях и организациях, работающих над электронными материалами, к которым можно получить доступ онлайн, через TV, радио или USB-накопители. Да направит их Господь в этом служении и умудрит в том, как лучше восполнить нужды этих верующих и как это сделать наиболее безопасно.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27 декабря </w:t>
      </w: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Отец наш Небесный, мы молимся о десятках тысячах христиан в Северной Корее, которые страдают от невыразимой жестокости в печально известных тюремных трудовых лагерях. Ты знаешь каждого из них по имени и знаешь, через что им приходится проходить, вынося жестокие физические и психологические пытки. Они очень скудно питаются, при 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том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что работа крайне изнурительная — многие умирают от тяжких работ, а некоторых казнят. Молим, да укрепится вера их в то, что</w:t>
      </w:r>
      <w:proofErr w:type="gram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воей благодати достаточно. Молимся также о правителе Северной Кореи Ким </w:t>
      </w:r>
      <w:proofErr w:type="spellStart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Чен-Ыне</w:t>
      </w:r>
      <w:proofErr w:type="spellEnd"/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, просим, чтобы Ты побудил его править своей страной более справедливо и милосердно и чтобы Ты открылся ему (2 Коринфянам 12:9).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Понедельник 28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 Господь Иисус был беженцем в Египте, спасаясь от гнева царя Ирода. Многие другие библейские герои тоже были вынуждены спасаться бегством. Сегодня сотни тысяч христиан покинули свои дома из-за гонений. Молитесь о том, чтобы, куда бы они ни направились, они всегда несли с собой евангелие (Деяния 8:1,4).</w:t>
      </w: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val="en-US" w:eastAsia="ru-RU"/>
        </w:rPr>
      </w:pP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Вторник 29 декабря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Церковное здание в Каире, рассчитанное на 200 человек, принимает каждое воскресенье 600 христианских беженцев из гор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Нуба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Судане. Они бежали в Египет, спасаясь от гонений со стороны суданских властей, половина из них — дети в возрасте до 16 лет. Фонд Варнава оплачивает горячую еду для них после богослужения, что является огромной поддержкой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неимущих. Это время, когда они могут общаться друг с другом, значительно обогащает их жизнь. Молитесь о них, чтобы обрели они надежду и радость. Каждое воскресенье они проделывают двухчасовой путь, чтобы собраться вместе на поклонение Господу и для общения с другими верующими.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172176" w:rsidRPr="00172176" w:rsidRDefault="00172176" w:rsidP="00172176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478F5AE" wp14:editId="5F7601C1">
            <wp:extent cx="2857500" cy="1866900"/>
            <wp:effectExtent l="0" t="0" r="0" b="0"/>
            <wp:docPr id="1" name="Рисунок 1" descr="Эта небольшая церковь в Египте каждое воскресенье принимает 600 христианских беженцев из Суд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а небольшая церковь в Египте каждое воскресенье принимает 600 христианских беженцев из Суд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6" w:rsidRPr="00172176" w:rsidRDefault="00172176" w:rsidP="00172176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72176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Эта небольшая церковь в Египте каждое воскресенье принимает 600 христианских беженцев из Судана</w:t>
      </w:r>
    </w:p>
    <w:p w:rsid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Среда 30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ожалуйста, молитесь сегодня о храбрых адвокатах во многих странах (среди них есть как христиане, так и мусульмане), которые защищают гонимых христиан в судах. За защиту преследуемых христиан им самим грозит арест, как было недавно с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Мохамедом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Мустафой, </w:t>
      </w:r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адвокатом двух пасторов в Судане. Нередко им угрожают насилием, как, например, Джозефу </w:t>
      </w:r>
      <w:proofErr w:type="spell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Фрэнсису</w:t>
      </w:r>
      <w:proofErr w:type="spell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 возглавляет организацию, оказывающую юридическую помощь христианам в Пакистане, особенно тем, кого обвиняют в нарушении “законов о богохульстве”. Просите Господа защитить их и дать им мудрость, вложить верные слова в их уста, когда они защищают невинных и добиваются правосудия.</w:t>
      </w:r>
    </w:p>
    <w:p w:rsidR="00172176" w:rsidRPr="00172176" w:rsidRDefault="00172176" w:rsidP="00172176">
      <w:pPr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Default="00172176" w:rsidP="00172176">
      <w:pPr>
        <w:spacing w:after="15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bCs/>
          <w:color w:val="B30200"/>
          <w:sz w:val="18"/>
          <w:szCs w:val="18"/>
          <w:bdr w:val="none" w:sz="0" w:space="0" w:color="auto" w:frame="1"/>
          <w:lang w:eastAsia="ru-RU"/>
        </w:rPr>
        <w:t>Четверг 31 декабря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ногие люди за пределами западного мира считают, что Новый год на Западе — это христианский праздник, поэтому нередко в эти дни увеличиваются гонения на христиан. Молитесь о защите наших братьев и сестер в это время. Особенно молитесь о тех, кто перешел из других </w:t>
      </w:r>
      <w:proofErr w:type="gramStart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религий</w:t>
      </w:r>
      <w:proofErr w:type="gramEnd"/>
      <w:r w:rsidRPr="0017217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испытывают гонения, чтобы в наступающем году они были особенно благословенны Господом, под крылами которого они обрели безопасность (Псалом 90:4).</w:t>
      </w:r>
    </w:p>
    <w:p w:rsidR="00172176" w:rsidRDefault="00172176" w:rsidP="00172176">
      <w:pPr>
        <w:spacing w:after="15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val="en-US" w:eastAsia="ru-RU"/>
        </w:rPr>
      </w:pPr>
    </w:p>
    <w:p w:rsidR="00172176" w:rsidRPr="00172176" w:rsidRDefault="00172176" w:rsidP="00172176">
      <w:pPr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color w:val="548DD4" w:themeColor="text2" w:themeTint="99"/>
          <w:sz w:val="36"/>
          <w:szCs w:val="18"/>
          <w:lang w:eastAsia="ru-RU"/>
        </w:rPr>
      </w:pPr>
      <w:r w:rsidRPr="00172176">
        <w:rPr>
          <w:rFonts w:ascii="Verdana" w:eastAsia="Times New Roman" w:hAnsi="Verdana" w:cs="Times New Roman"/>
          <w:color w:val="548DD4" w:themeColor="text2" w:themeTint="99"/>
          <w:sz w:val="36"/>
          <w:szCs w:val="18"/>
          <w:lang w:eastAsia="ru-RU"/>
        </w:rPr>
        <w:t>Фонд Варнава</w:t>
      </w:r>
    </w:p>
    <w:p w:rsidR="00172176" w:rsidRPr="00172176" w:rsidRDefault="00172176" w:rsidP="00172176">
      <w:pPr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eastAsia="ru-RU"/>
        </w:rPr>
      </w:pPr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val="en-US" w:eastAsia="ru-RU"/>
        </w:rPr>
        <w:t>www</w:t>
      </w:r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eastAsia="ru-RU"/>
        </w:rPr>
        <w:t>.</w:t>
      </w:r>
      <w:proofErr w:type="spellStart"/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val="en-US" w:eastAsia="ru-RU"/>
        </w:rPr>
        <w:t>barnabasfund</w:t>
      </w:r>
      <w:proofErr w:type="spellEnd"/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eastAsia="ru-RU"/>
        </w:rPr>
        <w:t>.</w:t>
      </w:r>
      <w:proofErr w:type="spellStart"/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val="en-US" w:eastAsia="ru-RU"/>
        </w:rPr>
        <w:t>ru</w:t>
      </w:r>
      <w:proofErr w:type="spellEnd"/>
    </w:p>
    <w:p w:rsidR="00172176" w:rsidRPr="00172176" w:rsidRDefault="00172176" w:rsidP="00172176">
      <w:pPr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val="en-US" w:eastAsia="ru-RU"/>
        </w:rPr>
      </w:pPr>
      <w:r w:rsidRPr="00172176"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val="en-US" w:eastAsia="ru-RU"/>
        </w:rPr>
        <w:t>info@barnabasfund.ru</w:t>
      </w:r>
    </w:p>
    <w:p w:rsidR="00AD72FB" w:rsidRDefault="00172176" w:rsidP="00172176">
      <w:pPr>
        <w:spacing w:after="0"/>
        <w:jc w:val="right"/>
      </w:pPr>
    </w:p>
    <w:sectPr w:rsidR="00AD72FB" w:rsidSect="0017217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6"/>
    <w:rsid w:val="00172176"/>
    <w:rsid w:val="00A22910"/>
    <w:rsid w:val="00C34439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72176"/>
    <w:rPr>
      <w:color w:val="0000FF"/>
      <w:u w:val="single"/>
    </w:rPr>
  </w:style>
  <w:style w:type="character" w:customStyle="1" w:styleId="pmet">
    <w:name w:val="pmet"/>
    <w:basedOn w:val="a0"/>
    <w:rsid w:val="00172176"/>
  </w:style>
  <w:style w:type="paragraph" w:customStyle="1" w:styleId="wp-caption-text">
    <w:name w:val="wp-caption-text"/>
    <w:basedOn w:val="a"/>
    <w:rsid w:val="001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176"/>
  </w:style>
  <w:style w:type="paragraph" w:styleId="a5">
    <w:name w:val="Balloon Text"/>
    <w:basedOn w:val="a"/>
    <w:link w:val="a6"/>
    <w:uiPriority w:val="99"/>
    <w:semiHidden/>
    <w:unhideWhenUsed/>
    <w:rsid w:val="001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72176"/>
    <w:rPr>
      <w:color w:val="0000FF"/>
      <w:u w:val="single"/>
    </w:rPr>
  </w:style>
  <w:style w:type="character" w:customStyle="1" w:styleId="pmet">
    <w:name w:val="pmet"/>
    <w:basedOn w:val="a0"/>
    <w:rsid w:val="00172176"/>
  </w:style>
  <w:style w:type="paragraph" w:customStyle="1" w:styleId="wp-caption-text">
    <w:name w:val="wp-caption-text"/>
    <w:basedOn w:val="a"/>
    <w:rsid w:val="001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176"/>
  </w:style>
  <w:style w:type="paragraph" w:styleId="a5">
    <w:name w:val="Balloon Text"/>
    <w:basedOn w:val="a"/>
    <w:link w:val="a6"/>
    <w:uiPriority w:val="99"/>
    <w:semiHidden/>
    <w:unhideWhenUsed/>
    <w:rsid w:val="001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62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64134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5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1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2929</Words>
  <Characters>16698</Characters>
  <Application>Microsoft Office Word</Application>
  <DocSecurity>0</DocSecurity>
  <Lines>139</Lines>
  <Paragraphs>39</Paragraphs>
  <ScaleCrop>false</ScaleCrop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2015-11-28T14:58:00Z</dcterms:created>
  <dcterms:modified xsi:type="dcterms:W3CDTF">2015-11-28T15:06:00Z</dcterms:modified>
</cp:coreProperties>
</file>