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9B" w:rsidRPr="004034AB" w:rsidRDefault="00E6449B" w:rsidP="00E6449B">
      <w:pPr>
        <w:spacing w:after="0" w:line="240" w:lineRule="auto"/>
        <w:rPr>
          <w:rFonts w:ascii="Arial" w:eastAsia="Times New Roman" w:hAnsi="Arial" w:cs="Arial"/>
          <w:b/>
          <w:color w:val="FF0000"/>
          <w:sz w:val="48"/>
          <w:szCs w:val="27"/>
          <w:lang w:eastAsia="ru-RU"/>
        </w:rPr>
      </w:pPr>
      <w:bookmarkStart w:id="0" w:name="_GoBack"/>
      <w:r w:rsidRPr="004034AB">
        <w:rPr>
          <w:rFonts w:ascii="Arial" w:eastAsia="Times New Roman" w:hAnsi="Arial" w:cs="Arial"/>
          <w:b/>
          <w:color w:val="FF0000"/>
          <w:sz w:val="48"/>
          <w:szCs w:val="27"/>
          <w:lang w:eastAsia="ru-RU"/>
        </w:rPr>
        <w:t>В столице Пакистана собираются снести “уродливые” христианские трущобы, чтобы “защитить красоту ислама”</w:t>
      </w:r>
      <w:bookmarkEnd w:id="0"/>
    </w:p>
    <w:p w:rsidR="00E6449B" w:rsidRPr="00E6449B" w:rsidRDefault="00E6449B" w:rsidP="00E6449B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E6449B" w:rsidRPr="005B6E84" w:rsidRDefault="00E6449B" w:rsidP="00E6449B">
      <w:pPr>
        <w:pBdr>
          <w:bottom w:val="dotted" w:sz="6" w:space="0" w:color="5091CD"/>
        </w:pBdr>
        <w:spacing w:after="0" w:line="240" w:lineRule="auto"/>
        <w:rPr>
          <w:rFonts w:ascii="Georgia" w:eastAsia="Times New Roman" w:hAnsi="Georgia" w:cs="Arial"/>
          <w:color w:val="808080" w:themeColor="background1" w:themeShade="80"/>
          <w:sz w:val="24"/>
          <w:szCs w:val="27"/>
          <w:lang w:eastAsia="ru-RU"/>
        </w:rPr>
      </w:pPr>
      <w:r w:rsidRPr="005B6E84">
        <w:rPr>
          <w:rFonts w:ascii="Georgia" w:eastAsia="Times New Roman" w:hAnsi="Georgia" w:cs="Arial"/>
          <w:color w:val="808080" w:themeColor="background1" w:themeShade="80"/>
          <w:sz w:val="24"/>
          <w:szCs w:val="27"/>
          <w:lang w:eastAsia="ru-RU"/>
        </w:rPr>
        <w:t>1</w:t>
      </w:r>
      <w:r w:rsidR="00580E87" w:rsidRPr="005B6E84">
        <w:rPr>
          <w:rFonts w:ascii="Georgia" w:eastAsia="Times New Roman" w:hAnsi="Georgia" w:cs="Arial"/>
          <w:color w:val="808080" w:themeColor="background1" w:themeShade="80"/>
          <w:sz w:val="24"/>
          <w:szCs w:val="27"/>
          <w:lang w:eastAsia="ru-RU"/>
        </w:rPr>
        <w:t>7</w:t>
      </w:r>
      <w:r w:rsidRPr="005B6E84">
        <w:rPr>
          <w:rFonts w:ascii="Georgia" w:eastAsia="Times New Roman" w:hAnsi="Georgia" w:cs="Arial"/>
          <w:color w:val="808080" w:themeColor="background1" w:themeShade="80"/>
          <w:sz w:val="24"/>
          <w:szCs w:val="27"/>
          <w:lang w:eastAsia="ru-RU"/>
        </w:rPr>
        <w:t>/12/2015</w:t>
      </w:r>
    </w:p>
    <w:p w:rsidR="00E6449B" w:rsidRPr="005B6E84" w:rsidRDefault="008046E5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Управление столичного развития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(УСР)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обосновало Верховному суду необходимость с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нос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а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домов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христиан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в Исламабаде.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Власти оправдали свое намерение снести трущобы в Исламабаде, где живут десятки тысяч христиан, тем, что эти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“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уродливые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”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постройки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D76FB5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портят облик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столичного города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и угрожают его мусульманскому населению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E6449B" w:rsidRPr="00580E87" w:rsidRDefault="00580E87" w:rsidP="00E6449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</w:pPr>
      <w:r w:rsidRPr="00580E87">
        <w:rPr>
          <w:rFonts w:ascii="Arial" w:eastAsia="Times New Roman" w:hAnsi="Arial" w:cs="Arial"/>
          <w:b/>
          <w:noProof/>
          <w:color w:val="000000"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103F49" wp14:editId="5358B959">
            <wp:simplePos x="0" y="0"/>
            <wp:positionH relativeFrom="margin">
              <wp:posOffset>22860</wp:posOffset>
            </wp:positionH>
            <wp:positionV relativeFrom="margin">
              <wp:posOffset>2475230</wp:posOffset>
            </wp:positionV>
            <wp:extent cx="2588895" cy="1943100"/>
            <wp:effectExtent l="0" t="0" r="1905" b="0"/>
            <wp:wrapSquare wrapText="bothSides"/>
            <wp:docPr id="1" name="Рисунок 1" descr="Christian lady living in a slum in Islamabad,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lady living in a slum in Islamabad, Pakis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6E5" w:rsidRPr="00580E87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>Христианка в трущобах Исламабада</w:t>
      </w:r>
      <w:r w:rsidR="00E6449B" w:rsidRPr="00580E87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 xml:space="preserve">, </w:t>
      </w:r>
      <w:r w:rsidR="008046E5" w:rsidRPr="00580E87">
        <w:rPr>
          <w:rFonts w:ascii="Arial" w:eastAsia="Times New Roman" w:hAnsi="Arial" w:cs="Arial"/>
          <w:b/>
          <w:color w:val="000000"/>
          <w:sz w:val="20"/>
          <w:szCs w:val="24"/>
          <w:lang w:eastAsia="ru-RU"/>
        </w:rPr>
        <w:t>Пакистан</w:t>
      </w:r>
    </w:p>
    <w:p w:rsidR="00E6449B" w:rsidRPr="00383390" w:rsidRDefault="008046E5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3 декабря правозащитники вышли на улицы Исламабада, чтобы выразить протест против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сноса района</w:t>
      </w:r>
      <w:r w:rsidR="00383390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383390" w:rsidRPr="005B6E84">
        <w:rPr>
          <w:rFonts w:ascii="Georgia" w:eastAsia="Times New Roman" w:hAnsi="Georgia" w:cs="Arial"/>
          <w:color w:val="404040"/>
          <w:sz w:val="23"/>
          <w:szCs w:val="23"/>
          <w:lang w:val="en-US" w:eastAsia="ru-RU"/>
        </w:rPr>
        <w:t>H</w:t>
      </w:r>
      <w:r w:rsidR="00383390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-9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. 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Эти трущобы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известные </w:t>
      </w:r>
      <w:r w:rsid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на урду 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как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“</w:t>
      </w:r>
      <w:proofErr w:type="spellStart"/>
      <w:r w:rsidR="00580E87" w:rsidRPr="004034AB">
        <w:rPr>
          <w:rFonts w:ascii="Georgia" w:eastAsia="Times New Roman" w:hAnsi="Georgia" w:cs="Arial"/>
          <w:i/>
          <w:color w:val="404040"/>
          <w:sz w:val="23"/>
          <w:szCs w:val="23"/>
          <w:lang w:eastAsia="ru-RU"/>
        </w:rPr>
        <w:t>Катчи-Абади</w:t>
      </w:r>
      <w:proofErr w:type="spellEnd"/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”, 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являются домом для </w:t>
      </w:r>
      <w:r w:rsidR="004034AB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многих 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христианских и афганских беженцев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E6449B" w:rsidRPr="005B6E84" w:rsidRDefault="00E6449B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“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Необходимо учесть тот факт, что большая часть трущоб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="00580E87" w:rsidRPr="004034AB">
        <w:rPr>
          <w:rFonts w:ascii="Georgia" w:eastAsia="Times New Roman" w:hAnsi="Georgia" w:cs="Arial"/>
          <w:i/>
          <w:color w:val="404040"/>
          <w:sz w:val="23"/>
          <w:szCs w:val="23"/>
          <w:lang w:eastAsia="ru-RU"/>
        </w:rPr>
        <w:t>Катчи-Абади</w:t>
      </w:r>
      <w:proofErr w:type="spellEnd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находится под оккупацией христиан, которые пришли из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других округов - </w:t>
      </w:r>
      <w:proofErr w:type="spellStart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Наровал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Шекхупура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Шакаргарх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Сиалкот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Касур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proofErr w:type="spellStart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Сахивал</w:t>
      </w:r>
      <w:proofErr w:type="spellEnd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и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Фейсалабад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D76FB5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и нагло оккупировали государственную землю, словно она предназначена для них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”</w:t>
      </w:r>
      <w:r w:rsidR="00D76FB5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- объясняет УСР. По его мнению, трущобы возведены незаконно и поэтому их нужно </w:t>
      </w:r>
      <w:proofErr w:type="gramStart"/>
      <w:r w:rsidR="00D76FB5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снести</w:t>
      </w:r>
      <w:proofErr w:type="gram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E6449B" w:rsidRPr="005B6E84" w:rsidRDefault="00D76FB5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Опасаясь увеличения числа христиан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 этих трущобах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УСР говорит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: “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Такие темпы </w:t>
      </w:r>
      <w:proofErr w:type="spellStart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оккупирования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земли могут негативно сказаться на мусульманах, которые составляют в столице большинство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”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E6449B" w:rsidRPr="005B6E84" w:rsidRDefault="00D76FB5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Осуждая бедность </w:t>
      </w:r>
      <w:proofErr w:type="spellStart"/>
      <w:r w:rsidRPr="004034AB">
        <w:rPr>
          <w:rFonts w:ascii="Georgia" w:eastAsia="Times New Roman" w:hAnsi="Georgia" w:cs="Arial"/>
          <w:i/>
          <w:color w:val="404040"/>
          <w:sz w:val="23"/>
          <w:szCs w:val="23"/>
          <w:lang w:eastAsia="ru-RU"/>
        </w:rPr>
        <w:t>Катчи-Абади</w:t>
      </w:r>
      <w:proofErr w:type="spellEnd"/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УСР заявляет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: “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Это уродливые постройки, в то время как Исламабад считается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одним из самых прекрасных городов в мире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”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E6449B" w:rsidRPr="005B6E84" w:rsidRDefault="00D76FB5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Нищета трущоб, а также тот факт, что там живут, в основном, христиане, означает, что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“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снести </w:t>
      </w:r>
      <w:proofErr w:type="spellStart"/>
      <w:r w:rsidR="00580E87" w:rsidRPr="004034AB">
        <w:rPr>
          <w:rFonts w:ascii="Georgia" w:eastAsia="Times New Roman" w:hAnsi="Georgia" w:cs="Arial"/>
          <w:i/>
          <w:color w:val="404040"/>
          <w:sz w:val="23"/>
          <w:szCs w:val="23"/>
          <w:lang w:eastAsia="ru-RU"/>
        </w:rPr>
        <w:t>Катчи-Абади</w:t>
      </w:r>
      <w:proofErr w:type="spellEnd"/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требуется безотлагательно, чтобы обеспечить более благоприятные условия жизни для граждан Исламабада и защитить красоту ислама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”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, - сообщило УСР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580E87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Верховному суду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D76FB5" w:rsidRPr="005B6E84" w:rsidRDefault="00D76FB5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proofErr w:type="spellStart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Даниял</w:t>
      </w:r>
      <w:proofErr w:type="spellEnd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proofErr w:type="spellStart"/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Масих</w:t>
      </w:r>
      <w:proofErr w:type="spellEnd"/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христианин, живущий в секторе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val="en-US" w:eastAsia="ru-RU"/>
        </w:rPr>
        <w:t>H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-9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 Исламабаде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,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сказал: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“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УСР хочет прогнать нас просто потому, что мы христиане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”.</w:t>
      </w:r>
    </w:p>
    <w:p w:rsidR="00E6449B" w:rsidRPr="005B6E84" w:rsidRDefault="00D76FB5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Однако</w:t>
      </w:r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,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по мнению активистки правозащитного движения </w:t>
      </w:r>
      <w:proofErr w:type="spellStart"/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Фарзаны</w:t>
      </w:r>
      <w:proofErr w:type="spellEnd"/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Бари</w:t>
      </w:r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УСР забыло, </w:t>
      </w:r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что большинство рабочих, убирающих город, - христиане.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Именно они работают на то же </w:t>
      </w:r>
      <w:proofErr w:type="gramStart"/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УСР</w:t>
      </w:r>
      <w:proofErr w:type="gramEnd"/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и именно они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“</w:t>
      </w:r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тяжело </w:t>
      </w:r>
      <w:r w:rsidR="004034AB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трудятся</w:t>
      </w:r>
      <w:r w:rsidR="005B6E84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, чтобы поддерживать чистоту в городе</w:t>
      </w:r>
      <w:r w:rsidR="00E6449B" w:rsidRPr="005B6E84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”.</w:t>
      </w:r>
    </w:p>
    <w:p w:rsidR="00E6449B" w:rsidRPr="00383390" w:rsidRDefault="00383390" w:rsidP="00E6449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Верховный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суд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свою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очередь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,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признает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что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власти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обязаны предоставить малоимущим необходимое жилье.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Выступая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на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заседании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коллегии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Верховного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суда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августе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судья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Кази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Фаез</w:t>
      </w:r>
      <w:proofErr w:type="spellEnd"/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Иса</w:t>
      </w:r>
      <w:proofErr w:type="spellEnd"/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сказал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что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УСР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–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худшая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 w:rsidR="004034AB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руководящая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организация в мире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когда выяснилось, что в </w:t>
      </w:r>
      <w:proofErr w:type="spellStart"/>
      <w:r w:rsidRPr="004034AB">
        <w:rPr>
          <w:rFonts w:ascii="Georgia" w:eastAsia="Times New Roman" w:hAnsi="Georgia" w:cs="Arial"/>
          <w:i/>
          <w:color w:val="404040"/>
          <w:sz w:val="23"/>
          <w:szCs w:val="23"/>
          <w:lang w:eastAsia="ru-RU"/>
        </w:rPr>
        <w:t>Катчи-Абади</w:t>
      </w:r>
      <w:proofErr w:type="spellEnd"/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в одночасье были снесены тысячи домов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AD72FB" w:rsidRDefault="00383390" w:rsidP="00580E8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3"/>
          <w:szCs w:val="23"/>
          <w:lang w:eastAsia="ru-RU"/>
        </w:rPr>
      </w:pP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Христиане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Пакистана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испытывают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маргинализацию</w:t>
      </w:r>
      <w:proofErr w:type="spellEnd"/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и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дискриминацию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поэтому не имеют возможности выбраться из замкнутого круга нищеты и безграмотности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В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Пакистане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где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95%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населения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составляют</w:t>
      </w:r>
      <w:r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мусульмане, христиан свыше пяти миллионов</w:t>
      </w:r>
      <w:r w:rsidR="00E6449B" w:rsidRPr="00383390">
        <w:rPr>
          <w:rFonts w:ascii="Georgia" w:eastAsia="Times New Roman" w:hAnsi="Georgia" w:cs="Arial"/>
          <w:color w:val="404040"/>
          <w:sz w:val="23"/>
          <w:szCs w:val="23"/>
          <w:lang w:eastAsia="ru-RU"/>
        </w:rPr>
        <w:t>.</w:t>
      </w:r>
    </w:p>
    <w:p w:rsidR="00383390" w:rsidRPr="00383390" w:rsidRDefault="00383390" w:rsidP="00383390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1F497D" w:themeColor="text2"/>
          <w:szCs w:val="23"/>
          <w:lang w:val="en-US" w:eastAsia="ru-RU"/>
        </w:rPr>
      </w:pPr>
      <w:r w:rsidRPr="00383390">
        <w:rPr>
          <w:rFonts w:ascii="Georgia" w:eastAsia="Times New Roman" w:hAnsi="Georgia" w:cs="Arial"/>
          <w:color w:val="4F81BD" w:themeColor="accent1"/>
          <w:sz w:val="28"/>
          <w:szCs w:val="23"/>
          <w:lang w:eastAsia="ru-RU"/>
        </w:rPr>
        <w:t>Фонд Варнава</w:t>
      </w:r>
      <w:r w:rsidRPr="00383390">
        <w:rPr>
          <w:rFonts w:ascii="Georgia" w:eastAsia="Times New Roman" w:hAnsi="Georgia" w:cs="Arial"/>
          <w:color w:val="4F81BD" w:themeColor="accent1"/>
          <w:sz w:val="28"/>
          <w:szCs w:val="23"/>
          <w:lang w:val="en-US" w:eastAsia="ru-RU"/>
        </w:rPr>
        <w:br/>
      </w:r>
      <w:r w:rsidRPr="00383390">
        <w:rPr>
          <w:rFonts w:ascii="Georgia" w:eastAsia="Times New Roman" w:hAnsi="Georgia" w:cs="Arial"/>
          <w:color w:val="1F497D" w:themeColor="text2"/>
          <w:szCs w:val="23"/>
          <w:lang w:val="en-US" w:eastAsia="ru-RU"/>
        </w:rPr>
        <w:t>barnabasfund.ru</w:t>
      </w:r>
    </w:p>
    <w:sectPr w:rsidR="00383390" w:rsidRPr="00383390" w:rsidSect="00580E8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DE"/>
    <w:rsid w:val="002374DE"/>
    <w:rsid w:val="00383390"/>
    <w:rsid w:val="004034AB"/>
    <w:rsid w:val="00580E87"/>
    <w:rsid w:val="005B6E84"/>
    <w:rsid w:val="008046E5"/>
    <w:rsid w:val="00A22910"/>
    <w:rsid w:val="00C34439"/>
    <w:rsid w:val="00D76FB5"/>
    <w:rsid w:val="00E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49B"/>
  </w:style>
  <w:style w:type="character" w:styleId="a4">
    <w:name w:val="Emphasis"/>
    <w:basedOn w:val="a0"/>
    <w:uiPriority w:val="20"/>
    <w:qFormat/>
    <w:rsid w:val="00E644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49B"/>
  </w:style>
  <w:style w:type="character" w:styleId="a4">
    <w:name w:val="Emphasis"/>
    <w:basedOn w:val="a0"/>
    <w:uiPriority w:val="20"/>
    <w:qFormat/>
    <w:rsid w:val="00E644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2015-12-17T11:55:00Z</cp:lastPrinted>
  <dcterms:created xsi:type="dcterms:W3CDTF">2015-12-16T09:45:00Z</dcterms:created>
  <dcterms:modified xsi:type="dcterms:W3CDTF">2015-12-17T11:56:00Z</dcterms:modified>
</cp:coreProperties>
</file>