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4D" w:rsidRPr="0030024D" w:rsidRDefault="0030024D" w:rsidP="0030024D">
      <w:pPr>
        <w:spacing w:after="0" w:line="240" w:lineRule="auto"/>
        <w:rPr>
          <w:rFonts w:ascii="Arial" w:eastAsia="Times New Roman" w:hAnsi="Arial" w:cs="Arial"/>
          <w:color w:val="C00000"/>
          <w:sz w:val="38"/>
          <w:szCs w:val="38"/>
          <w:lang w:eastAsia="ru-RU"/>
        </w:rPr>
      </w:pPr>
      <w:bookmarkStart w:id="0" w:name="_GoBack"/>
      <w:bookmarkEnd w:id="0"/>
      <w:r w:rsidRPr="0030024D">
        <w:rPr>
          <w:rFonts w:ascii="Arial" w:eastAsia="Times New Roman" w:hAnsi="Arial" w:cs="Arial"/>
          <w:color w:val="C00000"/>
          <w:sz w:val="38"/>
          <w:szCs w:val="38"/>
          <w:lang w:eastAsia="ru-RU"/>
        </w:rPr>
        <w:t xml:space="preserve">Теракты в Брюсселе: Остались ли у Запада духовные и </w:t>
      </w:r>
      <w:r w:rsidR="007A515F">
        <w:rPr>
          <w:rFonts w:ascii="Arial" w:eastAsia="Times New Roman" w:hAnsi="Arial" w:cs="Arial"/>
          <w:color w:val="C00000"/>
          <w:sz w:val="38"/>
          <w:szCs w:val="38"/>
          <w:lang w:eastAsia="ru-RU"/>
        </w:rPr>
        <w:t>нравственные</w:t>
      </w:r>
      <w:r w:rsidRPr="0030024D">
        <w:rPr>
          <w:rFonts w:ascii="Arial" w:eastAsia="Times New Roman" w:hAnsi="Arial" w:cs="Arial"/>
          <w:color w:val="C00000"/>
          <w:sz w:val="38"/>
          <w:szCs w:val="38"/>
          <w:lang w:eastAsia="ru-RU"/>
        </w:rPr>
        <w:t xml:space="preserve"> силы, чтобы противостоять злу?</w:t>
      </w:r>
    </w:p>
    <w:p w:rsidR="0030024D" w:rsidRPr="0030024D" w:rsidRDefault="0030024D" w:rsidP="0030024D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Великобритания</w:t>
      </w:r>
      <w:r w:rsidRPr="0030024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США</w:t>
      </w:r>
      <w:r w:rsidRPr="0030024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бельгия</w:t>
      </w:r>
      <w:r w:rsidRPr="0030024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нигерия</w:t>
      </w:r>
      <w:r w:rsidRPr="0030024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30024D" w:rsidRPr="0030024D" w:rsidRDefault="0030024D" w:rsidP="0030024D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28</w:t>
      </w:r>
      <w:r w:rsidRPr="0030024D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03</w:t>
      </w:r>
      <w:r w:rsidRPr="0030024D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/2016 </w:t>
      </w:r>
    </w:p>
    <w:p w:rsidR="0030024D" w:rsidRPr="0030024D" w:rsidRDefault="0030024D" w:rsidP="0030024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Неделю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назад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произошла трагедия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Брюсселе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один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крупный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ab/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теракт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Европе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унесший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жизни</w:t>
      </w:r>
      <w:proofErr w:type="gramEnd"/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меньшей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мере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31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человека и ставший основным сюжетом в газетах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телеви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зионных передачах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всем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западном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мире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Тем временем череда убийств «Исламского государства» в Ираке и Сирии продолжает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 правило,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замалчиваться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меньше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внимания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получила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трагедия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обрушившаяся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северной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Нигерии и 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соседних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странах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Согласно Глобальному индексу терроризма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-2015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предоставляющему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самую актуальную информацию о жертвах терактов,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прошедший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одной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только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нигерийской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группировкой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«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Боко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proofErr w:type="spellStart"/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Харам</w:t>
      </w:r>
      <w:proofErr w:type="spellEnd"/>
      <w:r w:rsid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»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были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убиты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6,644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человек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Реальность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такова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столкнулись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новым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злом, и Запад только начинает это понимать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2000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году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жертвами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терактов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стали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3,329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человек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.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2014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году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число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возросло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32,628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человек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десять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больше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чем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086730" w:rsidRP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2000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году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5C62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 в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2014</w:t>
      </w:r>
      <w:r w:rsidR="005C62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году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C62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жертвами террористов стали на 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80% </w:t>
      </w:r>
      <w:r w:rsidR="005C62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больше человек, чем в предыдущем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8673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Около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40% </w:t>
      </w:r>
      <w:r w:rsid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 них погибли от рук двух террористических группировок – «Боко-</w:t>
      </w:r>
      <w:proofErr w:type="spellStart"/>
      <w:r w:rsid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Харам</w:t>
      </w:r>
      <w:proofErr w:type="spellEnd"/>
      <w:r w:rsid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» и «Исламское государство»</w:t>
      </w:r>
      <w:r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30024D" w:rsidRPr="0030024D" w:rsidRDefault="00B726F8" w:rsidP="0030024D">
      <w:pPr>
        <w:spacing w:after="0" w:line="240" w:lineRule="auto"/>
        <w:rPr>
          <w:rFonts w:ascii="Arial" w:eastAsia="Times New Roman" w:hAnsi="Arial" w:cs="Arial"/>
          <w:color w:val="000000"/>
          <w:szCs w:val="27"/>
          <w:lang w:eastAsia="ru-RU"/>
        </w:rPr>
      </w:pPr>
      <w:r w:rsidRPr="00B726F8">
        <w:rPr>
          <w:rFonts w:ascii="Arial" w:eastAsia="Times New Roman" w:hAnsi="Arial" w:cs="Arial"/>
          <w:b/>
          <w:noProof/>
          <w:color w:val="428BCA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50D2AD7" wp14:editId="3531464F">
            <wp:simplePos x="0" y="0"/>
            <wp:positionH relativeFrom="margin">
              <wp:posOffset>0</wp:posOffset>
            </wp:positionH>
            <wp:positionV relativeFrom="margin">
              <wp:posOffset>4163060</wp:posOffset>
            </wp:positionV>
            <wp:extent cx="3267075" cy="2451735"/>
            <wp:effectExtent l="0" t="0" r="9525" b="5715"/>
            <wp:wrapSquare wrapText="bothSides"/>
            <wp:docPr id="1" name="Рисунок 1" descr="Martyr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yr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6F8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Площадь мучеников в Брюсселе, Бельгия</w:t>
      </w:r>
      <w:r w:rsidRPr="00B726F8">
        <w:rPr>
          <w:rFonts w:ascii="Arial" w:eastAsia="Times New Roman" w:hAnsi="Arial" w:cs="Arial"/>
          <w:color w:val="000000"/>
          <w:sz w:val="20"/>
          <w:szCs w:val="27"/>
          <w:lang w:eastAsia="ru-RU"/>
        </w:rPr>
        <w:t xml:space="preserve"> </w:t>
      </w:r>
      <w:r w:rsidR="0030024D" w:rsidRPr="0030024D">
        <w:rPr>
          <w:rFonts w:ascii="Arial" w:eastAsia="Times New Roman" w:hAnsi="Arial" w:cs="Arial"/>
          <w:color w:val="000000"/>
          <w:szCs w:val="27"/>
          <w:lang w:eastAsia="ru-RU"/>
        </w:rPr>
        <w:br/>
      </w:r>
      <w:hyperlink r:id="rId7" w:tgtFrame="_blank" w:tooltip="Attribution" w:history="1">
        <w:r w:rsidR="0030024D" w:rsidRPr="00B726F8">
          <w:rPr>
            <w:rFonts w:ascii="Arial" w:eastAsia="Times New Roman" w:hAnsi="Arial" w:cs="Arial"/>
            <w:color w:val="428BCA"/>
            <w:sz w:val="20"/>
            <w:szCs w:val="27"/>
            <w:lang w:val="en-US" w:eastAsia="ru-RU"/>
          </w:rPr>
          <w:t>CC</w:t>
        </w:r>
        <w:r w:rsidR="0030024D" w:rsidRPr="00B726F8">
          <w:rPr>
            <w:rFonts w:ascii="Arial" w:eastAsia="Times New Roman" w:hAnsi="Arial" w:cs="Arial"/>
            <w:color w:val="428BCA"/>
            <w:sz w:val="20"/>
            <w:szCs w:val="27"/>
            <w:lang w:eastAsia="ru-RU"/>
          </w:rPr>
          <w:t xml:space="preserve"> </w:t>
        </w:r>
        <w:r w:rsidR="0030024D" w:rsidRPr="00B726F8">
          <w:rPr>
            <w:rFonts w:ascii="Arial" w:eastAsia="Times New Roman" w:hAnsi="Arial" w:cs="Arial"/>
            <w:color w:val="428BCA"/>
            <w:sz w:val="20"/>
            <w:szCs w:val="27"/>
            <w:lang w:val="en-US" w:eastAsia="ru-RU"/>
          </w:rPr>
          <w:t>BY</w:t>
        </w:r>
        <w:r w:rsidR="0030024D" w:rsidRPr="00B726F8">
          <w:rPr>
            <w:rFonts w:ascii="Arial" w:eastAsia="Times New Roman" w:hAnsi="Arial" w:cs="Arial"/>
            <w:color w:val="428BCA"/>
            <w:sz w:val="20"/>
            <w:szCs w:val="27"/>
            <w:lang w:eastAsia="ru-RU"/>
          </w:rPr>
          <w:t xml:space="preserve"> 2.0</w:t>
        </w:r>
      </w:hyperlink>
      <w:r w:rsidR="0030024D" w:rsidRPr="00B726F8">
        <w:rPr>
          <w:rFonts w:ascii="Arial" w:eastAsia="Times New Roman" w:hAnsi="Arial" w:cs="Arial"/>
          <w:color w:val="000000"/>
          <w:sz w:val="20"/>
          <w:szCs w:val="27"/>
          <w:lang w:val="en-US" w:eastAsia="ru-RU"/>
        </w:rPr>
        <w:t> </w:t>
      </w:r>
      <w:r w:rsidRPr="00B726F8">
        <w:rPr>
          <w:rFonts w:ascii="Arial" w:eastAsia="Times New Roman" w:hAnsi="Arial" w:cs="Arial"/>
          <w:color w:val="000000"/>
          <w:sz w:val="20"/>
          <w:szCs w:val="27"/>
          <w:lang w:eastAsia="ru-RU"/>
        </w:rPr>
        <w:t>фото</w:t>
      </w:r>
      <w:r w:rsidR="0030024D" w:rsidRPr="00B726F8">
        <w:rPr>
          <w:rFonts w:ascii="Arial" w:eastAsia="Times New Roman" w:hAnsi="Arial" w:cs="Arial"/>
          <w:color w:val="000000"/>
          <w:sz w:val="20"/>
          <w:szCs w:val="27"/>
          <w:lang w:val="en-US" w:eastAsia="ru-RU"/>
        </w:rPr>
        <w:t> </w:t>
      </w:r>
      <w:hyperlink r:id="rId8" w:tgtFrame="_blank" w:history="1">
        <w:proofErr w:type="spellStart"/>
        <w:r w:rsidR="0030024D" w:rsidRPr="00B726F8">
          <w:rPr>
            <w:rFonts w:ascii="Arial" w:eastAsia="Times New Roman" w:hAnsi="Arial" w:cs="Arial"/>
            <w:color w:val="428BCA"/>
            <w:sz w:val="20"/>
            <w:szCs w:val="27"/>
            <w:lang w:val="en-US" w:eastAsia="ru-RU"/>
          </w:rPr>
          <w:t>Dr</w:t>
        </w:r>
        <w:proofErr w:type="spellEnd"/>
        <w:r w:rsidR="0030024D" w:rsidRPr="00B726F8">
          <w:rPr>
            <w:rFonts w:ascii="Arial" w:eastAsia="Times New Roman" w:hAnsi="Arial" w:cs="Arial"/>
            <w:color w:val="428BCA"/>
            <w:sz w:val="20"/>
            <w:szCs w:val="27"/>
            <w:lang w:eastAsia="ru-RU"/>
          </w:rPr>
          <w:t xml:space="preserve"> </w:t>
        </w:r>
        <w:r w:rsidR="0030024D" w:rsidRPr="00B726F8">
          <w:rPr>
            <w:rFonts w:ascii="Arial" w:eastAsia="Times New Roman" w:hAnsi="Arial" w:cs="Arial"/>
            <w:color w:val="428BCA"/>
            <w:sz w:val="20"/>
            <w:szCs w:val="27"/>
            <w:lang w:val="en-US" w:eastAsia="ru-RU"/>
          </w:rPr>
          <w:t>Les</w:t>
        </w:r>
        <w:r w:rsidR="0030024D" w:rsidRPr="00B726F8">
          <w:rPr>
            <w:rFonts w:ascii="Arial" w:eastAsia="Times New Roman" w:hAnsi="Arial" w:cs="Arial"/>
            <w:color w:val="428BCA"/>
            <w:sz w:val="20"/>
            <w:szCs w:val="27"/>
            <w:lang w:eastAsia="ru-RU"/>
          </w:rPr>
          <w:t xml:space="preserve"> (</w:t>
        </w:r>
        <w:proofErr w:type="spellStart"/>
        <w:r w:rsidR="0030024D" w:rsidRPr="00B726F8">
          <w:rPr>
            <w:rFonts w:ascii="Arial" w:eastAsia="Times New Roman" w:hAnsi="Arial" w:cs="Arial"/>
            <w:color w:val="428BCA"/>
            <w:sz w:val="20"/>
            <w:szCs w:val="27"/>
            <w:lang w:val="en-US" w:eastAsia="ru-RU"/>
          </w:rPr>
          <w:t>Leszek</w:t>
        </w:r>
        <w:proofErr w:type="spellEnd"/>
        <w:r w:rsidR="0030024D" w:rsidRPr="00B726F8">
          <w:rPr>
            <w:rFonts w:ascii="Arial" w:eastAsia="Times New Roman" w:hAnsi="Arial" w:cs="Arial"/>
            <w:color w:val="428BCA"/>
            <w:sz w:val="20"/>
            <w:szCs w:val="27"/>
            <w:lang w:eastAsia="ru-RU"/>
          </w:rPr>
          <w:t xml:space="preserve"> - </w:t>
        </w:r>
        <w:r w:rsidR="0030024D" w:rsidRPr="00B726F8">
          <w:rPr>
            <w:rFonts w:ascii="Arial" w:eastAsia="Times New Roman" w:hAnsi="Arial" w:cs="Arial"/>
            <w:color w:val="428BCA"/>
            <w:sz w:val="20"/>
            <w:szCs w:val="27"/>
            <w:lang w:val="en-US" w:eastAsia="ru-RU"/>
          </w:rPr>
          <w:t>Leslie</w:t>
        </w:r>
        <w:r w:rsidR="0030024D" w:rsidRPr="00B726F8">
          <w:rPr>
            <w:rFonts w:ascii="Arial" w:eastAsia="Times New Roman" w:hAnsi="Arial" w:cs="Arial"/>
            <w:color w:val="428BCA"/>
            <w:sz w:val="20"/>
            <w:szCs w:val="27"/>
            <w:lang w:eastAsia="ru-RU"/>
          </w:rPr>
          <w:t xml:space="preserve">) </w:t>
        </w:r>
        <w:r w:rsidR="0030024D" w:rsidRPr="00B726F8">
          <w:rPr>
            <w:rFonts w:ascii="Arial" w:eastAsia="Times New Roman" w:hAnsi="Arial" w:cs="Arial"/>
            <w:color w:val="428BCA"/>
            <w:sz w:val="20"/>
            <w:szCs w:val="27"/>
            <w:lang w:val="en-US" w:eastAsia="ru-RU"/>
          </w:rPr>
          <w:t>Sachs</w:t>
        </w:r>
      </w:hyperlink>
    </w:p>
    <w:p w:rsidR="0030024D" w:rsidRPr="0030024D" w:rsidRDefault="00B726F8" w:rsidP="0030024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Конечно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причин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почему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западные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СМИ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уделяют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много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внимания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терактам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таких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странах,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Бельгия,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 в том, что они к нам ближе и пугают нас гораздо больше, чем события в Сирии или Нигерии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 даже высокий уровень технологий н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означает, что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люди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ападе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лучше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подготовлены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борьбе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терроризмом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чем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таких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регионах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Нигерия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или</w:t>
      </w:r>
      <w:r w:rsidRPr="00B726F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Сирия, где подобные нападки происходят чуть ли не каждый день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Существуют определенные</w:t>
      </w:r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</w:t>
      </w:r>
      <w:r w:rsid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равственные</w:t>
      </w:r>
      <w:r w:rsidR="007F0FFF"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причины</w:t>
      </w:r>
      <w:r w:rsidR="007F0FFF"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</w:t>
      </w:r>
      <w:r w:rsidR="007F0FFF"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борьбы</w:t>
      </w:r>
      <w:r w:rsidR="007F0FFF"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</w:t>
      </w:r>
      <w:r w:rsidR="007F0FFF"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злом, кот</w:t>
      </w:r>
      <w:r w:rsid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орые Запад должен 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как можно </w:t>
      </w:r>
      <w:r w:rsid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скорее 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определить для себя</w:t>
      </w:r>
      <w:r w:rsid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 причины отчасти</w:t>
      </w:r>
      <w:r w:rsid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символически выражен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ы</w:t>
      </w:r>
      <w:r w:rsid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</w:t>
      </w:r>
      <w:r w:rsidR="007F0FFF"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Пасхе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30024D" w:rsidRPr="0030024D" w:rsidRDefault="007F0FFF" w:rsidP="0030024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Страстная</w:t>
      </w:r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пятница</w:t>
      </w:r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пасхальное</w:t>
      </w:r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воскресенье имеют огромное значение для многих христиан, переживающих гонения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Страстная</w:t>
      </w:r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пятница</w:t>
      </w:r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напоминает</w:t>
      </w:r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нам</w:t>
      </w:r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</w:t>
      </w:r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</w:t>
      </w:r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скрыл</w:t>
      </w:r>
      <w:proofErr w:type="gramStart"/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proofErr w:type="gram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вою</w:t>
      </w:r>
      <w:r w:rsidRPr="007F0FF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славу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придя на землю и живя большую часть жизни как обычный человек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 же страдающий от ненависти, зла и в конце концов – от жестокой смерти.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="00A80D0D" w:rsidRPr="00A80D0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самопожертвование</w:t>
      </w:r>
      <w:r w:rsidR="00A80D0D" w:rsidRPr="00A80D0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является</w:t>
      </w:r>
      <w:r w:rsidR="00A80D0D" w:rsidRPr="00A80D0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</w:t>
      </w:r>
      <w:r w:rsidR="00A80D0D" w:rsidRPr="00A80D0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</w:t>
      </w:r>
      <w:r w:rsidR="00A80D0D" w:rsidRPr="00A80D0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примером</w:t>
      </w:r>
      <w:r w:rsidR="00A80D0D" w:rsidRPr="00A80D0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</w:t>
      </w:r>
      <w:r w:rsidR="00A80D0D" w:rsidRPr="00A80D0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подражания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.</w:t>
      </w:r>
    </w:p>
    <w:p w:rsidR="0030024D" w:rsidRPr="0030024D" w:rsidRDefault="00A80D0D" w:rsidP="0030024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Воскресение</w:t>
      </w:r>
      <w:r w:rsidRP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Христа</w:t>
      </w:r>
      <w:r w:rsidRP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напоминает</w:t>
      </w:r>
      <w:r w:rsidRPr="00A80D0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нам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 другой потрясающей истине – что смерть – это не конец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</w:t>
      </w:r>
      <w:r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первенцем</w:t>
      </w:r>
      <w:r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умерших</w:t>
      </w:r>
      <w:proofErr w:type="gramEnd"/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и однажды мы 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 воскреснем</w:t>
      </w:r>
      <w:r w:rsidR="00E57DE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(1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Коринфянам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15:20</w:t>
      </w:r>
      <w:r w:rsidR="00E57DE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-23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).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 воскресение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Христа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говорит об упразднении всего, что неправильно в этом мире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вход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Новый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Иерусалим, где Бог отрет всякую слезу с наших очей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Больше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будет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смерти,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плача,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боли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 как прежнее прошло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Вместо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этого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будем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видеть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Бога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лицом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лицу и</w:t>
      </w:r>
      <w:proofErr w:type="gramEnd"/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будем пребывать с Ним вечно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Откровение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21:4</w:t>
      </w:r>
      <w:r w:rsidR="00D14650" w:rsidRP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22:5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).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Именно воскресение играет главную роль в том, как </w:t>
      </w:r>
      <w:r w:rsidR="00D1465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lastRenderedPageBreak/>
        <w:t>христиане отвечают на насилие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Если</w:t>
      </w:r>
      <w:r w:rsidR="00005EB7"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есть</w:t>
      </w:r>
      <w:r w:rsidR="00005EB7"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воскресение</w:t>
      </w:r>
      <w:r w:rsidR="00005EB7"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есть</w:t>
      </w:r>
      <w:r w:rsidR="00005EB7"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надежда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славная надежда на лучшее будущее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30024D" w:rsidRPr="0030024D" w:rsidRDefault="00005EB7" w:rsidP="0030024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прошлом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эта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надежда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оказала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огромное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влияние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культуру многих западных стран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Стоит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лишь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взглянуть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символ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креста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памятниках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жертвам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войны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других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ооружениях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понять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насколько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вдохновлял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предыдущие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поколения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следовать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примеру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Христа в добровольном самопожертвовании ради других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для тех, кто потерял своих близких, он символизировал славную надежду на воскресение, где уже не будет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страданий, ни плача, ни боли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Именно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эта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вера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надежда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христианской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доктрины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 воскресении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вдохновляла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предшествующие</w:t>
      </w:r>
      <w:r w:rsidRPr="00005EB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поколения твердо держаться упования в борьбе с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губительными идеологиями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30024D" w:rsidRPr="0030024D" w:rsidRDefault="00005EB7" w:rsidP="0030024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Сегодня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столкнулись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необходимостью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бороться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злом</w:t>
      </w:r>
      <w:r w:rsidR="00D60C2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злом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которое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истребляет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таких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странах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Ирак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Сирия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Нигерия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 также путем насилия и террора стремится навязать Западу свои требования относительно ислама и шариата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Нам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нужно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честно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ответить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вопрос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остались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Запада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где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давно наблюдается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спад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христианской</w:t>
      </w:r>
      <w:r w:rsidR="007A515F"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веры, силы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противостоять злу и платить за это необходимую цену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30024D" w:rsidRPr="0030024D" w:rsidRDefault="007A515F" w:rsidP="0030024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 этого нужно ответить на два других вопроса. Во-первых, если люди не верят в воскресение и не имеют надежды на лучшую жизнь после смерти, как дорого они будут готовы заплатить за противостояние злу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?</w:t>
      </w:r>
    </w:p>
    <w:p w:rsidR="0030024D" w:rsidRPr="0030024D" w:rsidRDefault="007A515F" w:rsidP="0030024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</w:t>
      </w:r>
      <w:r w:rsidRPr="007A515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вторых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наблюдая за терактами в Брюсселе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выражая соболезнования погибшим и пострадавшим</w:t>
      </w:r>
      <w:r w:rsidR="0030024D" w:rsidRPr="003002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 должны спросить себя не просто о том, как нам противостоять этому злу, но где взять для этого духовные и нравственные силы.</w:t>
      </w:r>
    </w:p>
    <w:p w:rsidR="0030024D" w:rsidRPr="007A515F" w:rsidRDefault="0030024D" w:rsidP="0030024D">
      <w:pPr>
        <w:jc w:val="right"/>
        <w:rPr>
          <w:rFonts w:ascii="Verdana" w:hAnsi="Verdana"/>
          <w:color w:val="4F81BD" w:themeColor="accent1"/>
          <w:sz w:val="32"/>
          <w:szCs w:val="18"/>
          <w:shd w:val="clear" w:color="auto" w:fill="FFFFFF"/>
        </w:rPr>
      </w:pPr>
    </w:p>
    <w:p w:rsidR="00B63606" w:rsidRPr="0030024D" w:rsidRDefault="0030024D" w:rsidP="0030024D">
      <w:pPr>
        <w:spacing w:line="240" w:lineRule="auto"/>
        <w:jc w:val="right"/>
        <w:rPr>
          <w:color w:val="1F497D" w:themeColor="text2"/>
          <w:sz w:val="32"/>
          <w:lang w:val="en-US"/>
        </w:rPr>
      </w:pPr>
      <w:r w:rsidRPr="0030024D">
        <w:rPr>
          <w:rFonts w:ascii="Verdana" w:hAnsi="Verdana"/>
          <w:color w:val="4F81BD" w:themeColor="accent1"/>
          <w:sz w:val="32"/>
          <w:szCs w:val="18"/>
          <w:shd w:val="clear" w:color="auto" w:fill="FFFFFF"/>
        </w:rPr>
        <w:t>Фонд Варнава</w:t>
      </w:r>
      <w:r w:rsidRPr="0030024D">
        <w:rPr>
          <w:rFonts w:ascii="Verdana" w:hAnsi="Verdana"/>
          <w:color w:val="4F81BD" w:themeColor="accent1"/>
          <w:sz w:val="32"/>
          <w:szCs w:val="18"/>
        </w:rPr>
        <w:br/>
      </w:r>
      <w:r w:rsidRPr="0030024D">
        <w:rPr>
          <w:rFonts w:ascii="Verdana" w:hAnsi="Verdana"/>
          <w:color w:val="1F497D" w:themeColor="text2"/>
          <w:sz w:val="28"/>
          <w:szCs w:val="18"/>
          <w:shd w:val="clear" w:color="auto" w:fill="FFFFFF"/>
        </w:rPr>
        <w:t>barnabasfund.ru</w:t>
      </w:r>
    </w:p>
    <w:sectPr w:rsidR="00B63606" w:rsidRPr="0030024D" w:rsidSect="0030024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B7"/>
    <w:rsid w:val="00005EB7"/>
    <w:rsid w:val="00017EB7"/>
    <w:rsid w:val="00086730"/>
    <w:rsid w:val="0030024D"/>
    <w:rsid w:val="005C628D"/>
    <w:rsid w:val="007A515F"/>
    <w:rsid w:val="007F0FFF"/>
    <w:rsid w:val="00A22910"/>
    <w:rsid w:val="00A80D0D"/>
    <w:rsid w:val="00B63606"/>
    <w:rsid w:val="00B726F8"/>
    <w:rsid w:val="00C34439"/>
    <w:rsid w:val="00D14650"/>
    <w:rsid w:val="00D60C20"/>
    <w:rsid w:val="00E57DE2"/>
    <w:rsid w:val="00E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30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30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30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02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ibution">
    <w:name w:val="attribution"/>
    <w:basedOn w:val="a0"/>
    <w:rsid w:val="0030024D"/>
  </w:style>
  <w:style w:type="character" w:customStyle="1" w:styleId="apple-converted-space">
    <w:name w:val="apple-converted-space"/>
    <w:basedOn w:val="a0"/>
    <w:rsid w:val="0030024D"/>
  </w:style>
  <w:style w:type="paragraph" w:styleId="a5">
    <w:name w:val="Balloon Text"/>
    <w:basedOn w:val="a"/>
    <w:link w:val="a6"/>
    <w:uiPriority w:val="99"/>
    <w:semiHidden/>
    <w:unhideWhenUsed/>
    <w:rsid w:val="0030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30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30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30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02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ibution">
    <w:name w:val="attribution"/>
    <w:basedOn w:val="a0"/>
    <w:rsid w:val="0030024D"/>
  </w:style>
  <w:style w:type="character" w:customStyle="1" w:styleId="apple-converted-space">
    <w:name w:val="apple-converted-space"/>
    <w:basedOn w:val="a0"/>
    <w:rsid w:val="0030024D"/>
  </w:style>
  <w:style w:type="paragraph" w:styleId="a5">
    <w:name w:val="Balloon Text"/>
    <w:basedOn w:val="a"/>
    <w:link w:val="a6"/>
    <w:uiPriority w:val="99"/>
    <w:semiHidden/>
    <w:unhideWhenUsed/>
    <w:rsid w:val="0030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2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3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22325431@N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2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lickr.com/photos/22325431@N05/40394549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1</cp:revision>
  <cp:lastPrinted>2016-03-28T10:17:00Z</cp:lastPrinted>
  <dcterms:created xsi:type="dcterms:W3CDTF">2016-03-28T10:17:00Z</dcterms:created>
  <dcterms:modified xsi:type="dcterms:W3CDTF">2016-03-28T10:27:00Z</dcterms:modified>
</cp:coreProperties>
</file>