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B" w:rsidRPr="005E5A0B" w:rsidRDefault="005E5A0B" w:rsidP="005E5A0B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 новом руководстве по вопросу сирийских беженцев, опубликованном МВД Великобритании, нет ни единого упоминания о христианах</w:t>
      </w:r>
      <w:bookmarkEnd w:id="0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, хотя именно они подвергаются геноциду</w:t>
      </w:r>
    </w:p>
    <w:p w:rsidR="005E5A0B" w:rsidRPr="005E5A0B" w:rsidRDefault="005E5A0B" w:rsidP="005E5A0B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  <w:r w:rsidRPr="005E5A0B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великобритания</w:t>
      </w:r>
    </w:p>
    <w:p w:rsidR="005E5A0B" w:rsidRPr="005E5A0B" w:rsidRDefault="005E5A0B" w:rsidP="005E5A0B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30</w:t>
      </w:r>
      <w:r w:rsidRPr="005E5A0B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08</w:t>
      </w:r>
      <w:r w:rsidRPr="005E5A0B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/2016 </w:t>
      </w:r>
    </w:p>
    <w:p w:rsidR="005E5A0B" w:rsidRPr="005E5A0B" w:rsidRDefault="005E5A0B" w:rsidP="005E5A0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днях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независимая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консультативная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группа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Министерства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внутренних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Великобритании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опубликовала новое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5" w:history="1">
        <w:r w:rsidRPr="005E5A0B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руководство</w:t>
        </w:r>
      </w:hyperlink>
      <w:r w:rsidRPr="005E5A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 сотрудников,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рассматривающих заявления просителей убежища из Сирии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всем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29-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страничном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руководстве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единого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упоминания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христианах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абсолютно очевидно, что сирийские христиане подвергаются 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геноциду.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Новые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рекомендации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предписыва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ю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сотрудникам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задавать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просителям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всего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два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вопроса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:</w:t>
      </w:r>
    </w:p>
    <w:p w:rsidR="005E5A0B" w:rsidRPr="005E5A0B" w:rsidRDefault="005E5A0B" w:rsidP="005E5A0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“2.4.1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Связаны ли опасения человека с преследованием или серьезным ущербом из-за его фактической или предполагаемой поддержки режима </w:t>
      </w:r>
      <w:proofErr w:type="spellStart"/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Асада</w:t>
      </w:r>
      <w:proofErr w:type="spellEnd"/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- в таком случае человек </w:t>
      </w:r>
      <w:r w:rsid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обязан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доказать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что не может получить необходимую защиту </w:t>
      </w:r>
      <w:r w:rsid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 стороны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этого режима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E5A0B" w:rsidRPr="005E5A0B" w:rsidRDefault="00F53BBC" w:rsidP="005E5A0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5E5A0B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4308A2C" wp14:editId="0531A510">
            <wp:simplePos x="0" y="0"/>
            <wp:positionH relativeFrom="margin">
              <wp:posOffset>9525</wp:posOffset>
            </wp:positionH>
            <wp:positionV relativeFrom="margin">
              <wp:posOffset>4088765</wp:posOffset>
            </wp:positionV>
            <wp:extent cx="3162300" cy="2372995"/>
            <wp:effectExtent l="0" t="0" r="0" b="8255"/>
            <wp:wrapSquare wrapText="bothSides"/>
            <wp:docPr id="1" name="Рисунок 1" descr="Barnabas food distribution in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food distribution in Sy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D8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Продовольственная помощь Фонда Варнава в Сирии</w:t>
      </w:r>
    </w:p>
    <w:p w:rsidR="005E5A0B" w:rsidRPr="005E5A0B" w:rsidRDefault="005E5A0B" w:rsidP="005E5A0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2.4.2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Связаны ли опасения человека с преследованием или серьезным ущербом из-за его фактической или предполагаемой поддержки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повстанческих группировок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- 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таком случае человек </w:t>
      </w:r>
      <w:r w:rsid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обязан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доказать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что не может получить необходимую защиту </w:t>
      </w:r>
      <w:r w:rsid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 стороны</w:t>
      </w:r>
      <w:r w:rsidR="00841D85" w:rsidRP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этих группировок</w:t>
      </w:r>
      <w:r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841D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E5A0B" w:rsidRPr="005E5A0B" w:rsidRDefault="00F53BBC" w:rsidP="005E5A0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являются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объектами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джихада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преследуются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исламистскими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боевиками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Когда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исламисты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захватывают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города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поселения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население подвергают религиозной чистке: христиан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моментально</w:t>
      </w:r>
      <w:r w:rsidRPr="00F53B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убивают или делают рабами, принуждают к исламу и объявляют их </w:t>
      </w:r>
      <w:proofErr w:type="spellStart"/>
      <w:r w:rsidRPr="00F53BBC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зимми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(или </w:t>
      </w:r>
      <w:proofErr w:type="spellStart"/>
      <w:r w:rsidRPr="00F53BBC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дхимми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; это статус подчиненного, лишенного гражданских прав)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 это не просто </w:t>
      </w:r>
      <w:r w:rsid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единичные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случаи насилия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; </w:t>
      </w:r>
      <w:r w:rsid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 это основано непосредственно на исламском законе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шариате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).</w:t>
      </w:r>
    </w:p>
    <w:p w:rsidR="005E5A0B" w:rsidRDefault="00A76214" w:rsidP="005E5A0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proofErr w:type="gramEnd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сути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оказались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центре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конфликта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суннитскими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джихадистскими</w:t>
      </w:r>
      <w:proofErr w:type="spellEnd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группировками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такими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ИГИЛ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proofErr w:type="spellStart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Джебхат</w:t>
      </w:r>
      <w:proofErr w:type="spellEnd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 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ан-</w:t>
      </w:r>
      <w:proofErr w:type="spellStart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Нусра</w:t>
      </w:r>
      <w:proofErr w:type="spellEnd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 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которая сейчас именует себя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proofErr w:type="spellStart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Джебхат</w:t>
      </w:r>
      <w:proofErr w:type="spellEnd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Фатах </w:t>
      </w:r>
      <w:proofErr w:type="spellStart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аш-Шам</w:t>
      </w:r>
      <w:proofErr w:type="spellEnd"/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 ее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разрыва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Аль-Каидой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 недели назад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 правительственными войсками, которые сейчас все больше опираются на шиитских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джихадистов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в частности, на такие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иракские шиитские группировки как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бойцы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Хезболлы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из Ливана и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Корпус</w:t>
      </w:r>
      <w:r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 с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тражей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сламской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</w:t>
      </w:r>
      <w:r w:rsidRPr="00A762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еволюции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proofErr w:type="gramStart"/>
      <w:r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КСИР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Выходит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вынуждены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выбирать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между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этими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двумя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сторонами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получить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хоть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какую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защиту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 претерпеваемого ими геноцида, что противоречит элементарн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ым гуманитарным соображениям 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прив</w:t>
      </w:r>
      <w:r w:rsid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одит</w:t>
      </w:r>
      <w:r w:rsidR="00F36CC2" w:rsidRPr="00F36CC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 нарушению международного права</w:t>
      </w:r>
      <w:r w:rsidR="005E5A0B" w:rsidRPr="005E5A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6CC2" w:rsidRPr="005E5A0B" w:rsidRDefault="00F36CC2" w:rsidP="00F36CC2">
      <w:pPr>
        <w:spacing w:before="100" w:beforeAutospacing="1" w:after="100" w:afterAutospacing="1" w:line="240" w:lineRule="auto"/>
        <w:jc w:val="right"/>
        <w:rPr>
          <w:rFonts w:ascii="Lucida Sans" w:eastAsia="Times New Roman" w:hAnsi="Lucida Sans" w:cs="Arial"/>
          <w:color w:val="404040"/>
          <w:sz w:val="20"/>
          <w:szCs w:val="27"/>
          <w:lang w:eastAsia="ru-RU"/>
        </w:rPr>
      </w:pPr>
      <w:r w:rsidRPr="00F36CC2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Фонд</w:t>
      </w:r>
      <w:r w:rsidRPr="00F36CC2">
        <w:rPr>
          <w:rFonts w:ascii="Lucida Sans" w:eastAsia="Times New Roman" w:hAnsi="Lucida Sans" w:cs="Arial"/>
          <w:color w:val="404040"/>
          <w:sz w:val="20"/>
          <w:szCs w:val="27"/>
          <w:lang w:eastAsia="ru-RU"/>
        </w:rPr>
        <w:t xml:space="preserve"> </w:t>
      </w:r>
      <w:r w:rsidRPr="00F36CC2">
        <w:rPr>
          <w:rFonts w:ascii="Arial" w:eastAsia="Times New Roman" w:hAnsi="Arial" w:cs="Arial"/>
          <w:color w:val="404040"/>
          <w:sz w:val="20"/>
          <w:szCs w:val="27"/>
          <w:lang w:eastAsia="ru-RU"/>
        </w:rPr>
        <w:t>Варнава</w:t>
      </w:r>
    </w:p>
    <w:sectPr w:rsidR="00F36CC2" w:rsidRPr="005E5A0B" w:rsidSect="00F36CC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7"/>
    <w:rsid w:val="00040D48"/>
    <w:rsid w:val="0012579C"/>
    <w:rsid w:val="001557B2"/>
    <w:rsid w:val="0025455F"/>
    <w:rsid w:val="003C4DE8"/>
    <w:rsid w:val="004025C8"/>
    <w:rsid w:val="00534133"/>
    <w:rsid w:val="005D14B9"/>
    <w:rsid w:val="005E5A0B"/>
    <w:rsid w:val="0060264E"/>
    <w:rsid w:val="006B649A"/>
    <w:rsid w:val="007E66AF"/>
    <w:rsid w:val="00802CC6"/>
    <w:rsid w:val="0083379A"/>
    <w:rsid w:val="00841D85"/>
    <w:rsid w:val="00896312"/>
    <w:rsid w:val="00984C55"/>
    <w:rsid w:val="00A76214"/>
    <w:rsid w:val="00AB3097"/>
    <w:rsid w:val="00AF22D6"/>
    <w:rsid w:val="00CE7657"/>
    <w:rsid w:val="00D61FE6"/>
    <w:rsid w:val="00F341E4"/>
    <w:rsid w:val="00F36CC2"/>
    <w:rsid w:val="00F53BBC"/>
    <w:rsid w:val="00FB3E1A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A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A0B"/>
  </w:style>
  <w:style w:type="paragraph" w:styleId="a5">
    <w:name w:val="Balloon Text"/>
    <w:basedOn w:val="a"/>
    <w:link w:val="a6"/>
    <w:uiPriority w:val="99"/>
    <w:semiHidden/>
    <w:unhideWhenUsed/>
    <w:rsid w:val="005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A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A0B"/>
  </w:style>
  <w:style w:type="paragraph" w:styleId="a5">
    <w:name w:val="Balloon Text"/>
    <w:basedOn w:val="a"/>
    <w:link w:val="a6"/>
    <w:uiPriority w:val="99"/>
    <w:semiHidden/>
    <w:unhideWhenUsed/>
    <w:rsid w:val="005E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v.uk/government/uploads/system/uploads/attachment_data/file/538471/CIG_Syrian_civil_w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dichal</cp:lastModifiedBy>
  <cp:revision>9</cp:revision>
  <cp:lastPrinted>2016-08-30T08:16:00Z</cp:lastPrinted>
  <dcterms:created xsi:type="dcterms:W3CDTF">2016-08-25T16:37:00Z</dcterms:created>
  <dcterms:modified xsi:type="dcterms:W3CDTF">2016-08-30T08:16:00Z</dcterms:modified>
</cp:coreProperties>
</file>