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D9" w:rsidRPr="00A233D9" w:rsidRDefault="009F3B9D" w:rsidP="00A233D9">
      <w:pPr>
        <w:spacing w:after="0" w:line="240" w:lineRule="auto"/>
        <w:rPr>
          <w:rFonts w:ascii="Arial" w:eastAsia="Times New Roman" w:hAnsi="Arial" w:cs="Arial"/>
          <w:color w:val="FF0000"/>
          <w:sz w:val="40"/>
          <w:szCs w:val="27"/>
          <w:lang w:eastAsia="ru-RU"/>
        </w:rPr>
      </w:pP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Теракт</w:t>
      </w:r>
      <w:r w:rsidRPr="009F3B9D"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в</w:t>
      </w:r>
      <w:r w:rsidRPr="009F3B9D"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церкви</w:t>
      </w:r>
      <w:r w:rsidRPr="009F3B9D"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Каира</w:t>
      </w:r>
      <w:r w:rsidRPr="009F3B9D">
        <w:rPr>
          <w:rFonts w:ascii="Arial" w:eastAsia="Times New Roman" w:hAnsi="Arial" w:cs="Arial"/>
          <w:color w:val="FF0000"/>
          <w:sz w:val="40"/>
          <w:szCs w:val="27"/>
          <w:lang w:eastAsia="ru-RU"/>
        </w:rPr>
        <w:t>:</w:t>
      </w:r>
      <w:r w:rsidR="00A233D9" w:rsidRPr="00A233D9"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 24</w:t>
      </w: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 человека убиты, под ударом оказались женщины и дети</w:t>
      </w:r>
    </w:p>
    <w:p w:rsidR="00A233D9" w:rsidRPr="00A233D9" w:rsidRDefault="00A233D9" w:rsidP="00A233D9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египет</w:t>
      </w:r>
    </w:p>
    <w:p w:rsidR="00A233D9" w:rsidRPr="00A233D9" w:rsidRDefault="00A233D9" w:rsidP="00A233D9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A233D9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16/12/2016</w:t>
      </w:r>
    </w:p>
    <w:p w:rsidR="00A233D9" w:rsidRPr="00BF76F3" w:rsidRDefault="00A233D9" w:rsidP="00A233D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BF76F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 фотографиях запечатлены разрушенные скамейки, разбитые окна и лужи крови. Христиане Египта в трауре.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Pr="00BF76F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Они еще не оправились от недавнего жестокого нападения на церковь.</w:t>
      </w:r>
    </w:p>
    <w:p w:rsidR="00A233D9" w:rsidRPr="00A233D9" w:rsidRDefault="00A233D9" w:rsidP="00A233D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воскресенье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11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декабря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около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10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часов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утра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 коптской церкви в Каире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прогремел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взрыв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: террорист-смертник взорвал себя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прямо 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во время причастия.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24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христианина,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 них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22 женщины,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погибли на месте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еще 65 человек получили ранения, хотя число пог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ибших, по-видимому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будет расти.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ишенью были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по всей видимости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ристианские женщины и дети, так как взрывное устройство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было приведено в действие 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той части церкви, где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обычно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сидят женщины и дети. После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теракта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у здания 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церкви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собрались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сотн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человек, приз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ы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к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правосудию и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утверждая, что полици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 правительств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плохо защищает христиан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A233D9" w:rsidRPr="00A233D9" w:rsidRDefault="00A233D9" w:rsidP="00A233D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</w:pPr>
      <w:r w:rsidRPr="00A233D9">
        <w:rPr>
          <w:rFonts w:ascii="Arial" w:eastAsia="Times New Roman" w:hAnsi="Arial" w:cs="Arial"/>
          <w:b/>
          <w:noProof/>
          <w:color w:val="428BCA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4895963" wp14:editId="1436EB8E">
            <wp:simplePos x="0" y="0"/>
            <wp:positionH relativeFrom="margin">
              <wp:posOffset>9525</wp:posOffset>
            </wp:positionH>
            <wp:positionV relativeFrom="margin">
              <wp:posOffset>3801110</wp:posOffset>
            </wp:positionV>
            <wp:extent cx="3143250" cy="2357120"/>
            <wp:effectExtent l="0" t="0" r="0" b="5080"/>
            <wp:wrapSquare wrapText="bothSides"/>
            <wp:docPr id="1" name="Рисунок 1" descr="Egyptian Christians praying in a burnt-out church in Miny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yptian Christians praying in a burnt-out church in Miny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Христиане</w:t>
      </w:r>
      <w:r w:rsidRPr="00A233D9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Египта</w:t>
      </w:r>
      <w:r w:rsidRPr="00A233D9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молятся</w:t>
      </w:r>
      <w:r w:rsidRPr="00A233D9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в</w:t>
      </w:r>
      <w:r w:rsidRPr="00A233D9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обгоревшей церкви в провинции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Минья</w:t>
      </w:r>
      <w:proofErr w:type="spellEnd"/>
      <w:r w:rsidRPr="00A233D9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hyperlink r:id="rId7" w:history="1">
        <w:proofErr w:type="spellStart"/>
        <w:r w:rsidRPr="00A233D9">
          <w:rPr>
            <w:rFonts w:ascii="Arial" w:eastAsia="Times New Roman" w:hAnsi="Arial" w:cs="Arial"/>
            <w:b/>
            <w:color w:val="428BCA"/>
            <w:sz w:val="20"/>
            <w:szCs w:val="27"/>
            <w:lang w:val="en-US" w:eastAsia="ru-RU"/>
          </w:rPr>
          <w:t>Maspero</w:t>
        </w:r>
        <w:proofErr w:type="spellEnd"/>
        <w:r w:rsidRPr="00A233D9">
          <w:rPr>
            <w:rFonts w:ascii="Arial" w:eastAsia="Times New Roman" w:hAnsi="Arial" w:cs="Arial"/>
            <w:b/>
            <w:color w:val="428BCA"/>
            <w:sz w:val="20"/>
            <w:szCs w:val="27"/>
            <w:lang w:eastAsia="ru-RU"/>
          </w:rPr>
          <w:t xml:space="preserve"> </w:t>
        </w:r>
        <w:r w:rsidRPr="00A233D9">
          <w:rPr>
            <w:rFonts w:ascii="Arial" w:eastAsia="Times New Roman" w:hAnsi="Arial" w:cs="Arial"/>
            <w:b/>
            <w:color w:val="428BCA"/>
            <w:sz w:val="20"/>
            <w:szCs w:val="27"/>
            <w:lang w:val="en-US" w:eastAsia="ru-RU"/>
          </w:rPr>
          <w:t>Youth</w:t>
        </w:r>
        <w:r w:rsidRPr="00A233D9">
          <w:rPr>
            <w:rFonts w:ascii="Arial" w:eastAsia="Times New Roman" w:hAnsi="Arial" w:cs="Arial"/>
            <w:b/>
            <w:color w:val="428BCA"/>
            <w:sz w:val="20"/>
            <w:szCs w:val="27"/>
            <w:lang w:eastAsia="ru-RU"/>
          </w:rPr>
          <w:t xml:space="preserve"> </w:t>
        </w:r>
        <w:r w:rsidRPr="00A233D9">
          <w:rPr>
            <w:rFonts w:ascii="Arial" w:eastAsia="Times New Roman" w:hAnsi="Arial" w:cs="Arial"/>
            <w:b/>
            <w:color w:val="428BCA"/>
            <w:sz w:val="20"/>
            <w:szCs w:val="27"/>
            <w:lang w:val="en-US" w:eastAsia="ru-RU"/>
          </w:rPr>
          <w:t>Union</w:t>
        </w:r>
      </w:hyperlink>
    </w:p>
    <w:p w:rsidR="00A233D9" w:rsidRPr="00A233D9" w:rsidRDefault="00E91B4B" w:rsidP="00A233D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Ни одна из группировок пока не взяла на себя ответственность за нападение. 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Братья-мусульмане, связан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ы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 пятничным взрывом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пирамид Гизы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 результате которого погибли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6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полицейских, отрица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ю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т свою причастность. </w:t>
      </w:r>
      <w:proofErr w:type="gramStart"/>
      <w:r w:rsidRPr="00A233D9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“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Исламское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государство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”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(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ИГ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) 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ранее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уже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нападало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египетских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.</w:t>
      </w:r>
      <w:proofErr w:type="gramEnd"/>
      <w:r w:rsidR="00A233D9" w:rsidRPr="00A233D9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июне 2016 года</w:t>
      </w:r>
      <w:bookmarkStart w:id="0" w:name="_GoBack"/>
      <w:bookmarkEnd w:id="0"/>
      <w:r w:rsidR="00A233D9" w:rsidRPr="00A233D9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8" w:history="1">
        <w:r w:rsidRPr="00E91B4B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 xml:space="preserve">был убит пастор церкви </w:t>
        </w:r>
      </w:hyperlink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на севере </w:t>
      </w:r>
      <w:proofErr w:type="spellStart"/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Синая</w:t>
      </w:r>
      <w:proofErr w:type="spellEnd"/>
      <w:r w:rsidR="00A233D9"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где египетское правительство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долгое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время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боролось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="00A233D9"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группировками</w:t>
      </w:r>
      <w:r w:rsidR="00A233D9"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боевиков, связанных с ИГ</w:t>
      </w:r>
      <w:r w:rsidR="00A233D9"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E91B4B" w:rsidRDefault="00E91B4B" w:rsidP="00E91B4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Насилие в отношении христиан, к сожалению, не редкость в Египте.</w:t>
      </w:r>
      <w:r w:rsidR="00A233D9"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2013 году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осле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отстранения от власти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президент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Мухаммед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Мурси</w:t>
      </w:r>
      <w:proofErr w:type="spellEnd"/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поднялась 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волн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нападений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подстрекаемых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Брать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ями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-мусульман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ами,</w:t>
      </w:r>
      <w:r w:rsidRPr="00A233D9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9" w:history="1">
        <w:r w:rsidRPr="00E91B4B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были разрушены более 60 церквей</w:t>
        </w:r>
      </w:hyperlink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</w:p>
    <w:p w:rsidR="00A233D9" w:rsidRPr="00A233D9" w:rsidRDefault="00E91B4B" w:rsidP="00A233D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 в Египте всего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10%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от общего 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населения страны (в общей сложности около 9,4 миллиона человек).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равительство президента 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Ас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-Сиси</w:t>
      </w:r>
      <w:proofErr w:type="gramEnd"/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предпринял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определ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нные действия, чтобы поддержать верующих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президент также осудил недавний взрыв церкви, как «террористический акт»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однако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религиозные нападения на христиан</w:t>
      </w:r>
      <w:r w:rsidR="00A233D9" w:rsidRPr="00A233D9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10" w:anchor="6" w:history="1">
        <w:r w:rsidRPr="00E91B4B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остаются частым явлением</w:t>
        </w:r>
      </w:hyperlink>
      <w:r w:rsidR="00A233D9"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C82D1F" w:rsidRDefault="009F3B9D" w:rsidP="00A233D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Теракты</w:t>
      </w:r>
      <w:r w:rsidRPr="009F3B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</w:t>
      </w:r>
      <w:r w:rsidRPr="009F3B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время</w:t>
      </w:r>
      <w:r w:rsidRPr="009F3B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воскресных</w:t>
      </w:r>
      <w:r w:rsidRPr="009F3B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богослужений</w:t>
      </w:r>
      <w:r w:rsidRPr="009F3B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является</w:t>
      </w:r>
      <w:r w:rsidRPr="009F3B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частью</w:t>
      </w:r>
      <w:r w:rsidR="00A233D9" w:rsidRPr="00A233D9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11" w:history="1">
        <w:r w:rsidRPr="009F3B9D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глобальн</w:t>
        </w:r>
        <w:r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ых</w:t>
        </w:r>
        <w:r w:rsidRPr="009F3B9D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 xml:space="preserve"> </w:t>
        </w:r>
        <w:r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нападок</w:t>
        </w:r>
      </w:hyperlink>
      <w:r w:rsidR="00A233D9" w:rsidRPr="00A233D9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9F3B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церкв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9F3B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9F3B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собрания</w:t>
      </w:r>
      <w:r w:rsidRPr="009F3B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верующих</w:t>
      </w:r>
      <w:r w:rsidRPr="009F3B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A233D9"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E91B4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Христиане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становятся жертвами 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подобных</w:t>
      </w:r>
      <w:proofErr w:type="gram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нападении в</w:t>
      </w:r>
      <w:r w:rsidR="00A233D9" w:rsidRPr="00A233D9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12" w:anchor="3" w:history="1">
        <w:r w:rsidRPr="009F3B9D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Индонезии</w:t>
        </w:r>
      </w:hyperlink>
      <w:r w:rsidR="00A233D9"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A233D9" w:rsidRPr="00A233D9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13" w:anchor="1" w:history="1">
        <w:r w:rsidRPr="009F3B9D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Нигерии</w:t>
        </w:r>
      </w:hyperlink>
      <w:r w:rsidR="00A233D9" w:rsidRPr="00A233D9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Pr="009F3B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по всему Ближнему Востоку</w:t>
      </w:r>
      <w:r w:rsidR="00A233D9"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Pr="009F3B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Сегодня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9F3B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линии огня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оказались</w:t>
      </w:r>
      <w:r w:rsidRPr="009F3B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христиане Египт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r w:rsidR="00A233D9"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A233D9" w:rsidRPr="00A233D9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14" w:history="1">
        <w:r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Кто следующий</w:t>
        </w:r>
      </w:hyperlink>
      <w:r w:rsidR="00A233D9" w:rsidRPr="00A233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?</w:t>
      </w:r>
    </w:p>
    <w:p w:rsidR="009F3B9D" w:rsidRDefault="009F3B9D" w:rsidP="009F3B9D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 Варнава</w:t>
      </w:r>
    </w:p>
    <w:sectPr w:rsidR="009F3B9D" w:rsidSect="00A233D9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46"/>
    <w:rsid w:val="00472032"/>
    <w:rsid w:val="009F3B9D"/>
    <w:rsid w:val="00A233D9"/>
    <w:rsid w:val="00A23E46"/>
    <w:rsid w:val="00BF76F3"/>
    <w:rsid w:val="00D427F7"/>
    <w:rsid w:val="00E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A2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A2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A2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33D9"/>
    <w:rPr>
      <w:color w:val="0000FF"/>
      <w:u w:val="single"/>
    </w:rPr>
  </w:style>
  <w:style w:type="character" w:customStyle="1" w:styleId="attribution">
    <w:name w:val="attribution"/>
    <w:basedOn w:val="a0"/>
    <w:rsid w:val="00A233D9"/>
  </w:style>
  <w:style w:type="character" w:customStyle="1" w:styleId="apple-converted-space">
    <w:name w:val="apple-converted-space"/>
    <w:basedOn w:val="a0"/>
    <w:rsid w:val="00A233D9"/>
  </w:style>
  <w:style w:type="paragraph" w:styleId="a5">
    <w:name w:val="Balloon Text"/>
    <w:basedOn w:val="a"/>
    <w:link w:val="a6"/>
    <w:uiPriority w:val="99"/>
    <w:semiHidden/>
    <w:unhideWhenUsed/>
    <w:rsid w:val="00A2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A2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A2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A2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33D9"/>
    <w:rPr>
      <w:color w:val="0000FF"/>
      <w:u w:val="single"/>
    </w:rPr>
  </w:style>
  <w:style w:type="character" w:customStyle="1" w:styleId="attribution">
    <w:name w:val="attribution"/>
    <w:basedOn w:val="a0"/>
    <w:rsid w:val="00A233D9"/>
  </w:style>
  <w:style w:type="character" w:customStyle="1" w:styleId="apple-converted-space">
    <w:name w:val="apple-converted-space"/>
    <w:basedOn w:val="a0"/>
    <w:rsid w:val="00A233D9"/>
  </w:style>
  <w:style w:type="paragraph" w:styleId="a5">
    <w:name w:val="Balloon Text"/>
    <w:basedOn w:val="a"/>
    <w:link w:val="a6"/>
    <w:uiPriority w:val="99"/>
    <w:semiHidden/>
    <w:unhideWhenUsed/>
    <w:rsid w:val="00A2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0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basfund.org/news/Egyptian-church-minister-murdered-by-Islamic-State-in-northern-Sinai-for-fighting-Islam" TargetMode="External"/><Relationship Id="rId13" Type="http://schemas.openxmlformats.org/officeDocument/2006/relationships/hyperlink" Target="http://barnabasfund.ru/molitvennyiy-listok-dekabr-20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aspero.union" TargetMode="External"/><Relationship Id="rId12" Type="http://schemas.openxmlformats.org/officeDocument/2006/relationships/hyperlink" Target="http://barnabasfund.ru/molitvennyiy-listok-dekabr-2016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barnabasfund.org/news/Global-patterns-of-attacks-on-church-buildings" TargetMode="External"/><Relationship Id="rId5" Type="http://schemas.openxmlformats.org/officeDocument/2006/relationships/hyperlink" Target="https://www.facebook.com/maspero.uni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rnabasfund.ru/molitvennyiy-listok-dekabr-20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nabasfund.org/news/EditorialCallfortruthinreportingMuslimBrotherhoodviolenceinEgypt" TargetMode="External"/><Relationship Id="rId14" Type="http://schemas.openxmlformats.org/officeDocument/2006/relationships/hyperlink" Target="https://barnabasfund.org/news/Why-jihadists-attack-churches-and-will-continue-to-do-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2016-12-16T15:10:00Z</cp:lastPrinted>
  <dcterms:created xsi:type="dcterms:W3CDTF">2016-12-16T14:32:00Z</dcterms:created>
  <dcterms:modified xsi:type="dcterms:W3CDTF">2016-12-16T15:24:00Z</dcterms:modified>
</cp:coreProperties>
</file>