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AC6AC2" w:rsidRDefault="00A01349" w:rsidP="00AC6A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</w:pP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begin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separate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 xml:space="preserve">Молитвенный дневник          </w:t>
      </w:r>
      <w:r w:rsidR="0080780D">
        <w:rPr>
          <w:rFonts w:ascii="Arial" w:eastAsia="Times New Roman" w:hAnsi="Arial" w:cs="Arial"/>
          <w:color w:val="FF00FF"/>
          <w:sz w:val="48"/>
          <w:szCs w:val="18"/>
          <w:lang w:eastAsia="ru-RU"/>
        </w:rPr>
        <w:t>Февраль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>-201</w:t>
      </w:r>
      <w:r w:rsidR="00045FB5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>7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end"/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D92A3"/>
          <w:sz w:val="1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74D7277" wp14:editId="412CEFC9">
            <wp:simplePos x="0" y="0"/>
            <wp:positionH relativeFrom="margin">
              <wp:posOffset>-161925</wp:posOffset>
            </wp:positionH>
            <wp:positionV relativeFrom="margin">
              <wp:posOffset>464185</wp:posOffset>
            </wp:positionV>
            <wp:extent cx="1428750" cy="2019300"/>
            <wp:effectExtent l="0" t="0" r="0" b="0"/>
            <wp:wrapSquare wrapText="bothSides"/>
            <wp:docPr id="1" name="Рисунок 1" descr="http://barnabasfund.ru/wp-content/uploads/2017/01/PD-2-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1/PD-2-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сестрах! Это большая по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держка для них! Порой мы вынуждены изменять или опускать их имена в целях безопа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ности, и у нас есть вс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го несколько страниц, чтобы рассказать вам их истории, но Господь знает в п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дробностях тех людей и места, о которых мы молимся. Спасибо за ваше пон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мание.</w:t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Необязательно ограничиваться словами, в которых выражены моли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венные нужды. Вы можете молиться об этих ситуациях своими сл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вами, как побуждает вас Господь. Каждое воскресенье мы пу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</w:t>
      </w:r>
      <w:r w:rsidRPr="0080780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ликуем молитву, ее тоже можно дополнять своими словами.</w:t>
      </w:r>
    </w:p>
    <w:p w:rsidR="00D770A6" w:rsidRPr="00924A5C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B58C1" w:rsidRPr="00924A5C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B58C1" w:rsidRPr="00924A5C" w:rsidSect="009365F6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lastRenderedPageBreak/>
        <w:t>Пятница 1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“Убивайте их на улицах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Брансуика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Бродмидоу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Бэнкстауна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Бонди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Убивайте их на стадионе Мельбурн крикет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унд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на Сидней крикет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граунд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 доме оперы и на их задних дворах. Закалывайте их ножами, застреливайте, отравляйте и тащите их по ул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цам за своими машинами”. Такой призыв к нас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лию в пригородах и других районах Мельбурна и Сиднея появился в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Румийя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новом журнале, издаваемом «Исламским государством» (ИГИЛ). Далее статья, в стиле языка Корана (ср., напр., Коран 2:191 и Коран 9:29), продолжает: “Уб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вайте их, где только ни встретите их, пока бренность их гордыни ни исполнится ужасом …” А этот призыв к насилию в Австралии прозвучал в ответ на смерть австралийского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джихадиста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убитого под авиаударом коалиции в Сирии.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последователи ИГИЛ устали от этих бесконечных призывов к ненависти,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и насилию. Да обратятся они от зла к Богу истинному, к Князю Мира, Богу, Который есть любовь и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оторый призывает Своих последов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телей любить и прощать.</w:t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Четверг 2 февраля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Господу в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литве христиан, которые родились, живут и умирают в условиях гонений, где общество 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тесняет их, где они становятся жертвами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марг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нализации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дискриминации, и никто не защ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щает их от насилия и несправедливости. Прос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те, чтобы, подобно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Симеону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ждавшему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утеш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ния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Израилева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(Луки 2:25-27), они не теряли 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надежды и терпения, ожидая своего избавления и оправдания. Молитесь, чтобы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 Господь Иисус утешил их Своим присутствием, даровал им мир, надежду, радость и силы прощать своих врагов и молиться за обижающих и гонящих их.</w:t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3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“Правительство Судана объявило, что после отделения Южного Судана [в 2011 году], в стране больше не признается никакая другая религия, кроме ислама”, — написал христианский пастор из (Северного) Судана Фонду Варнава в октябре. Он привел много примеров, как закрывают и разрушают церкви, как арестовывают пасторов и убивают христиан. Молитесь о том, чтобы Бог поддержал и укрепил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народ в Судане, поскольку 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вительство, похоже, намерено преследовать их, пока христиан там не останется совсем.</w:t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4 февраля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данный момент, насколько нам известно, крупные столкновения в Южном Судане прекратились, но продолжают случаться отдельные инциденты грабежа и насилия, из-за бандитов передвигаться по дор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гам стало небезопасно, продовольствия и топл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 не хватает, инфляция составила уже 600%. Множество людей стали переселенцами внутри страны, а также беженцами в соседние страны — Уганду и Конго. Архиепископ Даниэль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Денг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призвал высокопоставленных политиков к миру. Молитесь о том, чтобы этот призыв был услышан и чтобы эта такая молодая страна, самая мол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дая в мире, созданная специально для того, чт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христиане не жили под шариатом, нашла путь к обретению мира между своими граждан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ми.</w:t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5 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Мы славим Тебя, О, Господь Иисус Христос, за освобождение 21 в о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к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тябре 21-й “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чибокской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девочки” в Нигерии, которые пробыли в руках боевиков Боко Харам больше двух лет. 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Мы возносим Тебе на руках молитвы Мэри,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Джуммаи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Бле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синг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Лугву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Комфорт, Марьям, Комфорт,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Глори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Сарату,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Дебору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Рахаб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Элен,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Марь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я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му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Ребекку,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Асабе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Дебору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Агнес, Сарату,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Глори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Пинду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и Ребекку, которые все еще не пришли в себя после всего, что им пр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шлось пережить, ведь их заставили пр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нять ислам и выйти замуж за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джихадис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т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ских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боевиков.</w:t>
      </w:r>
      <w:proofErr w:type="gram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Мы молимся также об остальных похищенных в </w:t>
      </w:r>
      <w:proofErr w:type="spell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Чибоке</w:t>
      </w:r>
      <w:proofErr w:type="spell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девочках, около двухсот еще остаются в плену. О, Господь, Ты знаешь каждую из них. Укрепи их веру в Тебя, хотя сейчас они вынуждены жить как мусульманки, и даруй им свободу.</w:t>
      </w: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</w:p>
    <w:p w:rsidR="00BF6F83" w:rsidRDefault="0080780D" w:rsidP="00BF6F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6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Зимние холода — время особых трудностей для малоимущих, 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реселенцев и беженцев, в том числе в Сирии и Ираке, даже хотя лето там очень жаркое. Пож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луйста, молитесь о тех, кто не имеет жилья и ни гроша в кармане, а на улице лежит снег. Вспо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ните особенно о тех наших братьях и сестрах, кто потерял все свое имущество из-за гонений. К этой зиме Фонд Варнава отправил специал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ную помощь, чтобы с октября по февраль обе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печить дровами для отопления нуждающихся людей в Армении, в стране, где мы также ко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мим христианских беженцев из Сирии. Молитесь о том, чтобы они не теряли веры и находили утешение в Господе.</w:t>
      </w:r>
      <w:r w:rsidR="00BF6F83" w:rsidRPr="00BF6F83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BF6F83" w:rsidRDefault="00BF6F83" w:rsidP="00BF6F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</w:p>
    <w:p w:rsidR="00BF6F83" w:rsidRPr="0080780D" w:rsidRDefault="00BF6F83" w:rsidP="00BF6F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7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Фонд Варнава помогает предоставлять продовольствие и уголь некот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рым самым нуждающимся верующим, прожив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ющим в “серой зоне” на Украине. Это регион на 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границе между западной и восточной Украиной, где идут боевые действия. В этом районе бол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шинство заводов закрыты, работы нет. Христ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 из соседних регионов стараются по возмо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ности помогать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дающимся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Фонд Варнава работает через 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местные церкви,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обеспечивая нуждающихся 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лем и продуктами в эти пять холодных месяцев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том, чтобы 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мощь дошла до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самых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нуждающихся и стала также утешением и по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держкой для утративших надежду.</w:t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Pr="0080780D" w:rsidRDefault="0080780D" w:rsidP="0080780D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9548195" wp14:editId="09FBF9E3">
            <wp:extent cx="2857500" cy="2143125"/>
            <wp:effectExtent l="0" t="0" r="0" b="9525"/>
            <wp:docPr id="7" name="Рисунок 7" descr="http://barnabasfund.ru/wp-content/uploads/2017/01/elderly-lady-with-coal-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01/elderly-lady-with-coal-300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0D" w:rsidRPr="0080780D" w:rsidRDefault="0080780D" w:rsidP="0080780D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0780D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Уголь для нуждающихся верующих на Украине. Фонд Варнава также предоставляет</w:t>
      </w:r>
      <w:r w:rsidRPr="0080780D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br/>
        <w:t>христианам Армении дрова для отопления</w:t>
      </w:r>
    </w:p>
    <w:p w:rsidR="00BF6F83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Среда 8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Пастор Марат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Низалиев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гражданин России, возглавляющий общину из бывших мусульман в Кыргызстане, попал 6 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тября в полицию по обвинению в попытке изн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силования 8-летней девочки. До этого ему предъявляли обвинения в домогательствах по отношению к ребенку, эти обвинения были 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нованы на показаниях мамы девочки, которая позже пыталась забрать свое заявление, но 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лиция не позволила ей это сделать. Его адвокат может доказать его невиновность. Такое де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ствие со стороны полиции похоже на отместку. Дело в том, что церковь Марата выиграла суд, когда КГБ пытались незаконно ее закрыть.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это дело против пастора Марата было закрыто и чтобы власти прекрат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преследовать их общину. Фонд Варнава 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могает покрыть судебные расходы для Марата.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lastRenderedPageBreak/>
        <w:t>Четверг 9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Парламент Казахстана 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суждает проект Закона о внесении поправок, который значительно ограничит религиозную свободу в Казахстане. Христианам и так запр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щено делиться своей верой в общественных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стах, но рассматриваемый закон, кроме этого, потребует от каждого “распространителя рел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гиозного учения” быть зарегистрированным как миссионер. Также закон потребует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предпубл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кационной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цензуры всей религиозной литерат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 и ограничит ввоз литературы в страну: ка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дый сможет провезти с собой через границу не более одного экземпляра книги о религии, не прошедшей цензуру.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предлагаемые поправки не обрели законную силу (Источник: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Форум 18).</w:t>
      </w:r>
      <w:proofErr w:type="gramEnd"/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10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Власти провинции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Синдх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Пакистане объявили о программе обновления и реставрации исторических храмов христиан, индусов и других религиозных меньшинств. Бюджет этого проекта составляет 400 миллионов рупий (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ок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230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млн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рублей), что включает в себя установку камер видеонаблюдения в церквях, храмах 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гурдварах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Благодарите Бога за эти хорошие новости и молитесь о том, чтобы рел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гиозные меньшинства в Пакистане, не испов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дующие ислам, могли свободно следовать своей вере.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11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25 сентября был убит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Нахид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Хаттар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известный писатель из небольшой христианской общины в Иордании. Его застр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лил исламист, это произошло у здания суда в Аммане, где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Нахид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должен был предстать перед судом за неуважение к религии.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Нахид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Хаттар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 арестован в августе за публикацию на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Фейсбуке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якобы оскорбительной картинки, изображавшей верования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джихадистов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относ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тельно жизни на небесах. Число христиан в Иордании сокращается. Молитесь о них, чтобы они не боялись и всегда помнили слова утеш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нашего Господа Иисуса и Его обещание Св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ему “малому стаду” (Луки 12:32).</w:t>
      </w: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12 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Господь Иисус, мы молимся сегодня о христианах в Саудовской Аравии – о многочисленных рабочих-мигрантов из Азии и Африки, а также о небольшом числе саудовских верующих, которые пошли на огромный риск, оставив ислам и послед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вав за Тобой. Они не могут исповедовать свою христианскую веру публично, но все же, пожалуйста, дай им возможность вм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сте поклоняться Тебе и наставлять друг друга в следовании за Тобою. Мы просим, чтобы Дух Святой научил их всему, и чтобы одинокие верующие, не имеющие общения с другими христианами, ощутили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вое св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я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тое общение (2 Коринфянам 13:14). Даруй им мир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вой, чтобы их сердца не унывали несмотря на опасность, в которой они еж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дневно находятся (Иоанна 14:26-27).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13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Управление разв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тия новых городов в Египте выдало разрешение на строительство трех новых церквей и выдел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 под них землю из госсобственности. Возр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дуйтесь вместе с христианами Египта, которые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прошли так много испытаний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защ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 этих трех церквей, так как в Египте до сих пор нередки случаи нападения мусульман на церкви, особенно строящиеся.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14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Госпожа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Аят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Ораби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Нью-Йорка, известная активистка, поддерж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вавшая Братьев-мусульман в Египте, опублик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вала в сентябре речь, в которой она призывает христиан Египта подчиниться мусульманам, а мусульман она призвала бойкотировать магаз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и другие заведения, принадлежащие христ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анам. “Их нужно заставить понять, что полум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сяц всегда должен быть выше креста”. Взгляд госпожи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Ораби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выражает базовое учение кла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сического ислама о превосходстве и необход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мом доминировании мусульман над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нами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том, чтобы более умеренные мусульмане Египта имели мужество выступать против таких призывов и заявлять, что христ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ане такие же полноправные граждане Египта, как и мусульмане.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Среда 15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Бывшая администрация американского правительства заявила, что они достигли своей цели принять 10,000 сирийских беженцев в течение последнего отчетного года (с 1 октября 2015 по 30 сентября 2016). Всего в Америку за этот период приняли 10,801 беженца из Сирии. Но христиан из всех них всего 56 ч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ловек. Кроме них 20 мусульман-шиитов и 17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езидов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Это значит, что 99.1% всех принятых в Америке сирийских беженцев — сунниты. И это несмотря на тот факт, что именно не-сунниты являются главной мишенью ИГИЛ и других 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ламистских группировок. Молитесь о том, чтобы новая администрация не только признавала угрозу христианам,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езидам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шиитам в Сирии, но также принимала у себя эти “теснящиеся толпы, стремящиеся дышать свободно”.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Четверг 16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92-х христ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анских вдовах в Алеппо, Сирия, которых по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держивает Фонд Варнава. Все их мужья погибли в жестокой войне, многие — потому что отказ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отречься от Христа. Благодарите Господа за свидетельство многих из этих вдов, что их страдания и потери сделали их ближе к Богу. В рамках нашего служения оказывается также 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мощь их 193-м детям, оставшимся без отцов. Им предоставляется не только продовольствие, одежда, обувь и школьные принадлежности, но также наставническая помощь для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переживших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травму. Молитесь о том, чтобы Божья исцеля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щая и утешающая рука была над этими христ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анками и их детьми.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F6F83" w:rsidRDefault="0080780D" w:rsidP="00BF6F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17 февраля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осле того как групп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ровка «Исламское государство» (ИГИЛ) убила мужа и свекра Анжелы, они отправили ей диск с записью их казни. “Они были очень упрямы”, — сказали боевики ИГИЛ Анжеле по телефону, — “Они отказались обратиться в ислам”. Но потом ей сказали, что похоронили их все равно по 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ламскому обряду, как мусульман, и поэтому она 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как вдова “мусульманина” принадлежит теперь им. После многочисленных телефонных звонков с угрозами Анжела и ее дети бежали из Сирии в Армению. Сейчас Анжела с уверенностью гов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рит: “Я твердо верю, что Бог со мной. Мое 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дущее и будущее моих детей на 100% в Его 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ках”. Молитесь о том, чтобы ее вера и упование оставались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непоколебимы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также о ее маленькой дочке и двух сыновьях, которые еще не до конца оправились от полученной травмы, чтобы Господь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воей любящей рукой исцелил их детские сердца.</w:t>
      </w:r>
      <w:r w:rsidR="00BF6F83" w:rsidRPr="00BF6F83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BF6F83" w:rsidRDefault="00BF6F83" w:rsidP="00BF6F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</w:p>
    <w:p w:rsidR="00BF6F83" w:rsidRPr="0080780D" w:rsidRDefault="00BF6F83" w:rsidP="00BF6F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18 февраля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своем онлайн-журнале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Дабик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группировка “Исламское государство” (ИГИЛ) заявила, что ничто не заставит их 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кратить ненавидеть христиан, потому что “гла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ная причина нашей ненависти к вам не исче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нет, пока вы не примете ислам. 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 если вам придется платить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джизью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жить в унижении под властью ислама, мы все равно не перест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нем вас ненавидеть”. Молитесь о каждом члене группировке ИГИЛ, которые так гордятся своей ненавистью, чтобы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они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наконец узнали, что Бог есть любовь и что Он явил это, послав в этот мир Своего Сына (1 Иоанна 4:8-10).</w:t>
      </w: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Pr="0080780D" w:rsidRDefault="0080780D" w:rsidP="0080780D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EB6E4FF" wp14:editId="197BC29C">
            <wp:extent cx="2857500" cy="1828800"/>
            <wp:effectExtent l="0" t="0" r="0" b="0"/>
            <wp:docPr id="3" name="Рисунок 3" descr="http://barnabasfund.ru/wp-content/uploads/2017/01/Angela300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01/Angela300-300x1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0D" w:rsidRPr="0080780D" w:rsidRDefault="0080780D" w:rsidP="0080780D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80780D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Анжела, которая сейчас участвует в</w:t>
      </w:r>
      <w:r w:rsidRPr="0080780D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br/>
        <w:t>продовольственном служении Фонда</w:t>
      </w:r>
      <w:r w:rsidRPr="0080780D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br/>
        <w:t>Варнава в Армении</w:t>
      </w:r>
    </w:p>
    <w:p w:rsidR="00BF6F83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19 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Господь Иисус Христос, п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велевший нам любить своих врагов и м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литься за гонящих нас, мы молимся Тебе сегодня о боевиках “Исламского госуда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ства”, которые так рьяно стараются ун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чтожить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вой народ в Ираке и Сирии, и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lastRenderedPageBreak/>
        <w:t>требив всякое свидетельство о том, что 2,000 лет на этой земле процветало христ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и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анство. Пожалуйста, коснись тех, кто так ревностно служит Аллаху, так старательно следует исламу и жертвует своей жизнью ради него. Откройся им как Путь, Истина и Жизнь. Направь их ревность на служение Тебе, Царю любви, да возьмут они крест свой и последуют за Тобой, отдавая свои жизнь ради Тебя, Твоего Царства и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воей славы.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20 февраля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февраля по се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тябрь 2016 года как минимум 743 человека — христиан 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езидов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живущих в центрах для 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женцев по всей Германии, подверглись напад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ниям от рук мусульман на почве религиозной ненависти. Эти данные получены в результате исследования, проведенного группой христиа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благотворительных агентств, которые по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черкнули, что реальное число пострадавших наверняка гораздо выше. Большинство этих 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женцев прибыли из Сирии и Ирана. Они подве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гаются физическим нападениям, угрозам физ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ческой расправы, а также сексуальному нас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лию со стороны других беженцев, персонала и охранников в этих убежищах. Некоторые хр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 также упомянули проблему переводч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ков, которые умышленно искажают их слова. В особой опасности находятся те, кто обратился из ислама. Просите Бога, чтобы Он был их приб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жищем и силой, скорым Помощником во всех их бедах (Псалом 45:2).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21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Вольфганг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Шойбле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нистр финансов Германии, призвал создать “немецкий ислам”, основанный на толерантности и либерализме. Говоря по-человечески, это к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жется крайне маловероятным. Исследования показывают, что 32% мусульман турецкого 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исхождения в Германии предпочли бы общество таким, каким оно было во времена Мухаммеда, а 47% считают, что шариат более важен, чем Ге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манское законодательство. Голоса либеральных мусульман, призывающих толковать ислам в 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хе Вольфганга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Шойбле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не находят широкой поддержки; более того, они рискуют поплатит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за свой либерализм, потому что исламисты считают их еретиками. Помня, что для Бога нет ничего невозможного, молитесь, чтобы среди мусульман в Германии возобладала мирная форма ислама, согласно которой все люди им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 равную ценность и равные права.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Среда 22 февраля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ятеро турецких мусульман наконец осуждены за убийство трех христиан, которое они совершили 18 апреля 2007 года в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Малатье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Они пытали, а затем перерезали горло двум турецким христианам и одному миссионеру из Германии. Спустя девять лет после престу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ления их убийцы, арестованные на месте 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ступления, приговорены к трем пожизненным срокам каждый. Однако все они до сих пор остаются на свободе, потому что подали апелл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цию. Это говорит о том, что фактически такие преступления могут оставаться безнаказанными. Молитесь о том, чтобы судебная система Турции действовала в соответствии с правосудием и равно привлекала к ответственности всех 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новных, независимо от их вероисповедания.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Четверг 23 февраля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октябре 2016 года 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зидент Турции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Эрдоган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заявил, что его страна больше не признает международных границ, установленных Лозаннским мирным договором 1923 года. Это решение подвергает большой угрозе христиан, живущих на территории бы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шей Османской империи. Османы (турки) ср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жались на стороне Германии в Первую мировую войну, и Лозаннский мирный договор потреб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вал от Турции отказаться от своих притязаний на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признать Ирак и Сирию как незав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симые государства, а также признать власть Британии над Кипром – все это раньше было частью Османской империи, до 1914 года. Это заявление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Эрдогана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означает, что он хочет во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создать Османскую империю, при которой хр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стиане жили под жестким контролем властей. Молитесь о христианах Турции, и каким бы ни 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были намерения на сердце президента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Эрдог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да свершится воля Божья (Притчи 19:21).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Пятница 24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Фонд Варнава назван по имени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Варнавы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Кипра, чье имя означает “сын утешения” (Деяния 4:36). Многие века Кипр оставался оплотом христианства, но в 1974 году его захватили Турки, в результате чего остров сегодня разделен на самопровозглашенную 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рецкую республику Северного Кипра и Респу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лику Кипр на юге. Северный Кипр подвергается интенсивной исламизации с 1974 года, как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нимум 77 храмов были переделаны в мечети, другие приспособлены под различные военные нужды. Большинство христиан бежали на юг, где больше христиан. Оставшимся правосла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 церквям на севере пришлось добиваться у турецких властей специального разрешения, чтобы проводить богослужения. С мая 2016 года им разрешено проводить только одно богосл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жение в год – на Рождество или на Пасху, или в любой другой день, какой пожелают. Молитесь о том, чтобы христиане, оставшиеся на севере К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пра, нашли утешение и силу в своем Господе и продолжали жить, распространяя свидетельство о Нем.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F6F83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219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1838325"/>
            <wp:effectExtent l="0" t="0" r="0" b="9525"/>
            <wp:docPr id="2" name="Рисунок 2" descr="http://barnabasfund.ru/wp-content/uploads/2017/01/DIOCESE-OF-KAMANGO-300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nabasfund.ru/wp-content/uploads/2017/01/DIOCESE-OF-KAMANGO-300-300x1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83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</w:p>
    <w:p w:rsidR="0080780D" w:rsidRP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Суббота 25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в Конго соо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щают, что там очень быстро растет ислам, мн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гие христиане переходят в ислам, в большинстве своем не зная, чему он учит и насколько Аллах Корана отличается от Бога Библии. Также соо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щают о том, что мусульмане из числа миротво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цев ООН содействуют строительству новых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четей в разных регионах Конго, где раньше 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четей не было. Молитесь о христианах Конго, которые уже больше 20 лет страдают от насилия и убийств, чинимых исламской вооруженной группировкой АДС (Альянс демократических сил). Да укрепятся они в вере и уповании на нашего Триединого Бога Отца, Сына и Духа Св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того.</w:t>
      </w:r>
    </w:p>
    <w:p w:rsidR="00BF6F83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</w:pP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26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, Господь, мы молимся о христианах на северо-востоке Нигерии и в соседних странах, которые так много лет страдают от жестоких гонений со стороны исламских боевиков Боко Харам, которых никто из людей, похоже, остановить не может. Мы молимся о тех верующих, кот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о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рые сидят в своем доме и не знают, в какую минуту нападут на их дом. Молимся о тех, кому пришлось бежать, лишившись домов и всего имущества и не зная, как проко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р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мить себя и своих детей. Пусть их сердца, исполненные тревоги, посетит</w:t>
      </w:r>
      <w:proofErr w:type="gramStart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вое утеш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е</w:t>
      </w: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ние и мир, Господи, да усладят они душу их (Псалом 93:19). Просим об этом во имя Иисуса.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80780D" w:rsidRDefault="0080780D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Понедельник 27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Исламский проп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ведник, теолог, миссионер и писатель Ахмад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дат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(1918–2005 гг.) остается весьма влиятел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 далеко за пределами своей страны, в Ю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Африке. В Уганде широко распространено его двухтомное сочинение Выбор: ислам или христианство. Мусульман Уганды прекрасно обучают, как задавать христианам каверзные вопросы по Библии, чтобы опровергнуть Бож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ственность Иисуса Христа. Например, они спр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шивают, как Иисус может быть Богом, если он спал в лодке, в то время как псалмопевец гов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рит, что Бог “не утомляется и не изнемогает”. Молитесь о том, чтобы христиане Уганды имели твердое понимание своей веры, а также му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рость, что им отвечать, чтобы никакие хитрые уловки не заставили их усомниться во Христе.</w:t>
      </w:r>
    </w:p>
    <w:p w:rsidR="00BF6F83" w:rsidRPr="0080780D" w:rsidRDefault="00BF6F83" w:rsidP="0080780D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</w:p>
    <w:p w:rsidR="00045FB5" w:rsidRPr="00045FB5" w:rsidRDefault="0080780D" w:rsidP="00045FB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0780D">
        <w:rPr>
          <w:rFonts w:ascii="Verdana" w:eastAsia="Times New Roman" w:hAnsi="Verdana" w:cs="Times New Roman"/>
          <w:b/>
          <w:bCs/>
          <w:color w:val="F219FF"/>
          <w:sz w:val="18"/>
          <w:szCs w:val="18"/>
          <w:bdr w:val="none" w:sz="0" w:space="0" w:color="auto" w:frame="1"/>
          <w:lang w:eastAsia="ru-RU"/>
        </w:rPr>
        <w:t>Вторник 28 февраля 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власти Великобритании изменили свои приор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теты в отношении вопроса о том, кому давать визы. В прошлом году вышла инструкция о том, чтобы предоставлять статус беженца старшим членам группы Братья-мусульмане, несмотря на то, что они неоднократно провоцировали нас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лие в отношении христиан Египта. Два исла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ских лидера из Пакистана получили визы, чтобы 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проповедовать в мечетях Великобритании, н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смотря на то, что они известны тем, что выст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пали за убийство тех, кто выступал против п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кистанских “законов о богохульстве”. </w:t>
      </w:r>
      <w:proofErr w:type="gram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 это британские власти отказали в визе двум паст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рам из Зимбабве, активно выступающим против жестокого режима Роберта </w:t>
      </w:r>
      <w:proofErr w:type="spellStart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Мугабе</w:t>
      </w:r>
      <w:proofErr w:type="spellEnd"/>
      <w:r w:rsidRPr="0080780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  <w:proofErr w:type="gramEnd"/>
    </w:p>
    <w:p w:rsidR="00045FB5" w:rsidRDefault="00045FB5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AC6AC2" w:rsidRDefault="005926B6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  <w:t>barnabasfund.ru</w:t>
      </w:r>
      <w:hyperlink r:id="rId13" w:tooltip="Permanent Link to Молитвенный дневник. Сентябрь-2016" w:history="1"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   </w:t>
        </w:r>
        <w:r w:rsid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</w:t>
        </w:r>
        <w:r w:rsidR="0080780D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</w:t>
        </w:r>
        <w:r w:rsidR="0080780D">
          <w:rPr>
            <w:rFonts w:ascii="Verdana" w:eastAsia="Times New Roman" w:hAnsi="Verdana" w:cs="Times New Roman"/>
            <w:color w:val="FF00FF"/>
            <w:sz w:val="36"/>
            <w:szCs w:val="18"/>
            <w:lang w:eastAsia="ru-RU"/>
          </w:rPr>
          <w:t>ФЕВРАЛЬ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>-201</w:t>
        </w:r>
        <w:r w:rsidR="00045FB5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>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F5" w:rsidRDefault="001D11F5" w:rsidP="0092461D">
      <w:pPr>
        <w:spacing w:after="0" w:line="240" w:lineRule="auto"/>
      </w:pPr>
      <w:r>
        <w:separator/>
      </w:r>
    </w:p>
  </w:endnote>
  <w:endnote w:type="continuationSeparator" w:id="0">
    <w:p w:rsidR="001D11F5" w:rsidRDefault="001D11F5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</w:t>
    </w:r>
    <w:r w:rsidR="0080780D">
      <w:rPr>
        <w:b w:val="0"/>
        <w:bCs w:val="0"/>
        <w:lang w:val="ru-RU"/>
      </w:rPr>
      <w:t xml:space="preserve">         </w:t>
    </w:r>
    <w:r w:rsidR="00AC6AC2">
      <w:rPr>
        <w:b w:val="0"/>
        <w:bCs w:val="0"/>
        <w:lang w:val="ru-RU"/>
      </w:rPr>
      <w:t xml:space="preserve"> </w:t>
    </w:r>
    <w:r w:rsidR="0080780D">
      <w:rPr>
        <w:b w:val="0"/>
        <w:bCs w:val="0"/>
        <w:lang w:val="ru-RU"/>
      </w:rPr>
      <w:t>ФЕВРАЛ</w:t>
    </w:r>
    <w:r w:rsidR="00A01349">
      <w:rPr>
        <w:b w:val="0"/>
        <w:bCs w:val="0"/>
        <w:lang w:val="ru-RU"/>
      </w:rPr>
      <w:t>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F5" w:rsidRDefault="001D11F5" w:rsidP="0092461D">
      <w:pPr>
        <w:spacing w:after="0" w:line="240" w:lineRule="auto"/>
      </w:pPr>
      <w:r>
        <w:separator/>
      </w:r>
    </w:p>
  </w:footnote>
  <w:footnote w:type="continuationSeparator" w:id="0">
    <w:p w:rsidR="001D11F5" w:rsidRDefault="001D11F5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1D11F5"/>
    <w:rsid w:val="00223D0C"/>
    <w:rsid w:val="00266CA2"/>
    <w:rsid w:val="002A3D03"/>
    <w:rsid w:val="002A3F9C"/>
    <w:rsid w:val="00342688"/>
    <w:rsid w:val="0037389E"/>
    <w:rsid w:val="00374438"/>
    <w:rsid w:val="00401839"/>
    <w:rsid w:val="00504FF7"/>
    <w:rsid w:val="0052136F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0780D"/>
    <w:rsid w:val="008D3F03"/>
    <w:rsid w:val="0092461D"/>
    <w:rsid w:val="00924A5C"/>
    <w:rsid w:val="009365F6"/>
    <w:rsid w:val="00957233"/>
    <w:rsid w:val="009A35D3"/>
    <w:rsid w:val="00A01349"/>
    <w:rsid w:val="00A05985"/>
    <w:rsid w:val="00A17BF7"/>
    <w:rsid w:val="00A45E15"/>
    <w:rsid w:val="00A5714C"/>
    <w:rsid w:val="00A80425"/>
    <w:rsid w:val="00AC6AC2"/>
    <w:rsid w:val="00BA019F"/>
    <w:rsid w:val="00BF6F83"/>
    <w:rsid w:val="00D770A6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02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2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wp-content/uploads/2017/01/MD-Fevral-2017.pdf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2016-09-16T12:39:00Z</dcterms:created>
  <dcterms:modified xsi:type="dcterms:W3CDTF">2017-01-28T08:11:00Z</dcterms:modified>
</cp:coreProperties>
</file>