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C7" w:rsidRPr="00E733C7" w:rsidRDefault="00E733C7" w:rsidP="00E733C7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Христианским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беженцам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из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Пакистана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в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Таиланде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нужна</w:t>
      </w:r>
      <w:r w:rsidRPr="00E733C7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помощь</w:t>
      </w:r>
    </w:p>
    <w:bookmarkEnd w:id="0"/>
    <w:p w:rsidR="00E733C7" w:rsidRPr="00E733C7" w:rsidRDefault="00FC1037" w:rsidP="0085216B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 w:rsidRPr="0085216B">
        <w:rPr>
          <w:rFonts w:ascii="Arial" w:eastAsia="Times New Roman" w:hAnsi="Arial" w:cs="Arial"/>
          <w:b/>
          <w:noProof/>
          <w:color w:val="404040"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D9B9702" wp14:editId="14FCF162">
            <wp:simplePos x="0" y="0"/>
            <wp:positionH relativeFrom="margin">
              <wp:posOffset>4445</wp:posOffset>
            </wp:positionH>
            <wp:positionV relativeFrom="margin">
              <wp:posOffset>573405</wp:posOffset>
            </wp:positionV>
            <wp:extent cx="2136140" cy="1600200"/>
            <wp:effectExtent l="0" t="0" r="0" b="0"/>
            <wp:wrapSquare wrapText="bothSides"/>
            <wp:docPr id="2" name="Рисунок 2" descr="https://barnabasfund.org/images/thailand/201706/Pakistani-refugee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thailand/201706/Pakistani-refugees-4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C7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  <w:r w:rsidR="00E733C7" w:rsidRPr="00E733C7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 w:rsidR="00E733C7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таиланд</w:t>
      </w:r>
    </w:p>
    <w:p w:rsidR="00E733C7" w:rsidRPr="00E733C7" w:rsidRDefault="00E733C7" w:rsidP="0085216B">
      <w:pPr>
        <w:pBdr>
          <w:bottom w:val="dotted" w:sz="6" w:space="0" w:color="5091CD"/>
        </w:pBd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85216B">
        <w:rPr>
          <w:rFonts w:ascii="Georgia" w:eastAsia="Times New Roman" w:hAnsi="Georgia" w:cs="Arial"/>
          <w:color w:val="000000"/>
          <w:sz w:val="24"/>
          <w:szCs w:val="27"/>
          <w:lang w:eastAsia="ru-RU"/>
        </w:rPr>
        <w:t>26/06/2017</w:t>
      </w:r>
    </w:p>
    <w:p w:rsidR="00E733C7" w:rsidRPr="00E733C7" w:rsidRDefault="00FC1037" w:rsidP="00FC10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34-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летний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Иджаз</w:t>
      </w:r>
      <w:proofErr w:type="spellEnd"/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умер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27 </w:t>
      </w:r>
      <w:r w:rsid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мая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центре задержания </w:t>
      </w:r>
      <w:r w:rsid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мигрантов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Бангкоке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</w:t>
      </w:r>
      <w:r w:rsid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акануне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он</w:t>
      </w:r>
      <w:r w:rsid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получил известие о том, что его заявление в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УВКБ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 просьбой предоставить ему статус беженца отклонено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E733C7" w:rsidRPr="00E733C7" w:rsidRDefault="00C86716" w:rsidP="00E733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</w:pPr>
      <w:r>
        <w:rPr>
          <w:rFonts w:ascii="Arial" w:eastAsia="Times New Roman" w:hAnsi="Arial" w:cs="Arial"/>
          <w:b/>
          <w:noProof/>
          <w:color w:val="404040"/>
          <w:sz w:val="18"/>
          <w:szCs w:val="20"/>
          <w:lang w:eastAsia="ru-RU"/>
        </w:rPr>
        <w:t>М</w:t>
      </w:r>
      <w:r w:rsidRPr="00C86716">
        <w:rPr>
          <w:rFonts w:ascii="Arial" w:eastAsia="Times New Roman" w:hAnsi="Arial" w:cs="Arial"/>
          <w:b/>
          <w:noProof/>
          <w:color w:val="404040"/>
          <w:sz w:val="18"/>
          <w:szCs w:val="20"/>
          <w:lang w:eastAsia="ru-RU"/>
        </w:rPr>
        <w:t>ногие пакистанские христиане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бегут в Таиланд, спасаясь от гонений,</w:t>
      </w:r>
      <w:r w:rsidRPr="00C86716">
        <w:rPr>
          <w:rFonts w:ascii="Arial" w:eastAsia="Times New Roman" w:hAnsi="Arial" w:cs="Arial"/>
          <w:b/>
          <w:noProof/>
          <w:color w:val="404040"/>
          <w:sz w:val="18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18"/>
          <w:szCs w:val="20"/>
          <w:lang w:eastAsia="ru-RU"/>
        </w:rPr>
        <w:t>но здесь с ними обращаются, как с преступниками</w:t>
      </w:r>
      <w:r w:rsidR="00E733C7" w:rsidRPr="00E733C7"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Помогите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нам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оказать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им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жизненно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важную</w:t>
      </w:r>
      <w:r w:rsidRPr="00C86716">
        <w:rPr>
          <w:rFonts w:ascii="Arial" w:eastAsia="Times New Roman" w:hAnsi="Arial" w:cs="Arial"/>
          <w:b/>
          <w:color w:val="404040"/>
          <w:sz w:val="18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18"/>
          <w:szCs w:val="20"/>
          <w:lang w:eastAsia="ru-RU"/>
        </w:rPr>
        <w:t>помощь</w:t>
      </w:r>
    </w:p>
    <w:p w:rsidR="00E733C7" w:rsidRPr="00E733C7" w:rsidRDefault="00C86716" w:rsidP="00E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несколько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месяцев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Иджаз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жаловался на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боли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груди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и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госпитализирован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но врачи не смогли поставить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диагноз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отправили его</w:t>
      </w:r>
      <w:r w:rsid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обратно в центр, где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его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поместили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Комнату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4”,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своего рода карцер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потому что он не смог оплатить свои больничные счета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конце концов</w:t>
      </w:r>
      <w:r w:rsid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поместная церковь в Бангкоке, которую он посещал, оплатила его долг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при поддержке Фонда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хотя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состояние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Иджаза</w:t>
      </w:r>
      <w:proofErr w:type="spellEnd"/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оставалось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тяжелым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врач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центра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так и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C8671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разрешил его пастору принести ему лекарство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733C7" w:rsidRPr="00E733C7" w:rsidRDefault="00464F7B" w:rsidP="00E73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Иджаз</w:t>
      </w:r>
      <w:proofErr w:type="spellEnd"/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одним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примерно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бежавших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Пакистана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464F7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Таиланд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надежде спастись от гонений, даже не думая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что здесь с ними будут обращаться, как с преступниками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Миграционная</w:t>
      </w:r>
      <w:r w:rsidR="009F28AC" w:rsidRP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полиция</w:t>
      </w:r>
      <w:r w:rsidR="009F28AC" w:rsidRP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производит</w:t>
      </w:r>
      <w:r w:rsidR="009F28AC" w:rsidRP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массовые</w:t>
      </w:r>
      <w:r w:rsidR="009F28AC" w:rsidRP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аресты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даже совершает рейды на богослужения в поисках людей без визы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Арестованных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мужчин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женщин</w:t>
      </w:r>
      <w:r w:rsidR="009F28AC" w:rsidRP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9F28AC" w:rsidRP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детей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9F28A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содержат в переполненном миграционном центре в ужасных условиях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E733C7" w:rsidRPr="00E733C7" w:rsidRDefault="00E733C7" w:rsidP="00FC103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i/>
          <w:color w:val="404040"/>
          <w:szCs w:val="27"/>
          <w:lang w:eastAsia="ru-RU"/>
        </w:rPr>
      </w:pP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>“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В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центре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созданы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настолько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ужасные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условия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чтобы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пакистанские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христиане предпочли вернуться на родину и страдать от гонений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вместо того чтобы пытаться выжить здесь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>,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 w:rsidRPr="009F28AC">
        <w:rPr>
          <w:rFonts w:ascii="Arial" w:eastAsia="Times New Roman" w:hAnsi="Arial" w:cs="Arial"/>
          <w:color w:val="404040"/>
          <w:szCs w:val="27"/>
          <w:lang w:eastAsia="ru-RU"/>
        </w:rPr>
        <w:t>- рассказал нам недавно наш источник в Бангкоке</w:t>
      </w:r>
      <w:r w:rsidRPr="00E733C7">
        <w:rPr>
          <w:rFonts w:ascii="Arial" w:eastAsia="Times New Roman" w:hAnsi="Arial" w:cs="Arial"/>
          <w:color w:val="404040"/>
          <w:szCs w:val="27"/>
          <w:lang w:eastAsia="ru-RU"/>
        </w:rPr>
        <w:t>.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– Медицинская помощь здесь фактически отсутствует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а то могут еще и навредить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.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Одна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из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самых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серьезных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причин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почему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христиане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предпочитают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вернуться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в</w:t>
      </w:r>
      <w:r w:rsidR="009F28AC" w:rsidRPr="009F28AC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Пакистан, - это отсутствие жизненно необходимой медицинской помощи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... </w:t>
      </w:r>
      <w:r w:rsidR="009F28AC">
        <w:rPr>
          <w:rFonts w:ascii="Arial" w:eastAsia="Times New Roman" w:hAnsi="Arial" w:cs="Arial"/>
          <w:i/>
          <w:color w:val="404040"/>
          <w:szCs w:val="27"/>
          <w:lang w:eastAsia="ru-RU"/>
        </w:rPr>
        <w:t>Отвратительно, что женщины и дети вынуждены находиться в таких условиях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.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Это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концлагерь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i/>
          <w:color w:val="404040"/>
          <w:szCs w:val="27"/>
          <w:lang w:val="en-US" w:eastAsia="ru-RU"/>
        </w:rPr>
        <w:t>XXI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века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,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только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без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газовых</w:t>
      </w:r>
      <w:r w:rsidR="0085216B" w:rsidRPr="0085216B">
        <w:rPr>
          <w:rFonts w:ascii="Arial" w:eastAsia="Times New Roman" w:hAnsi="Arial" w:cs="Arial"/>
          <w:i/>
          <w:color w:val="404040"/>
          <w:szCs w:val="27"/>
          <w:lang w:eastAsia="ru-RU"/>
        </w:rPr>
        <w:t xml:space="preserve"> 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камер</w:t>
      </w:r>
      <w:r w:rsidRPr="00E733C7">
        <w:rPr>
          <w:rFonts w:ascii="Arial" w:eastAsia="Times New Roman" w:hAnsi="Arial" w:cs="Arial"/>
          <w:i/>
          <w:color w:val="404040"/>
          <w:szCs w:val="27"/>
          <w:lang w:eastAsia="ru-RU"/>
        </w:rPr>
        <w:t>”</w:t>
      </w:r>
      <w:r w:rsidR="0085216B">
        <w:rPr>
          <w:rFonts w:ascii="Arial" w:eastAsia="Times New Roman" w:hAnsi="Arial" w:cs="Arial"/>
          <w:i/>
          <w:color w:val="404040"/>
          <w:szCs w:val="27"/>
          <w:lang w:eastAsia="ru-RU"/>
        </w:rPr>
        <w:t>.</w:t>
      </w:r>
    </w:p>
    <w:p w:rsidR="00E733C7" w:rsidRPr="00E733C7" w:rsidRDefault="00FC1037" w:rsidP="00E733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</w:pPr>
      <w:r w:rsidRPr="00E733C7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B734CDE" wp14:editId="4158DB88">
            <wp:simplePos x="0" y="0"/>
            <wp:positionH relativeFrom="margin">
              <wp:posOffset>3547110</wp:posOffset>
            </wp:positionH>
            <wp:positionV relativeFrom="margin">
              <wp:posOffset>6026785</wp:posOffset>
            </wp:positionV>
            <wp:extent cx="2925445" cy="2197100"/>
            <wp:effectExtent l="0" t="0" r="8255" b="0"/>
            <wp:wrapSquare wrapText="bothSides"/>
            <wp:docPr id="1" name="Рисунок 1" descr="Pakistani Christian asylum seekers unlawfully detained in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kistani Christian asylum seekers unlawfully detained in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Пакистанские</w:t>
      </w:r>
      <w:r w:rsidR="009F28AC" w:rsidRP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христиане</w:t>
      </w:r>
      <w:r w:rsidR="009F28AC" w:rsidRP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, </w:t>
      </w:r>
      <w:r w:rsid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ищущие</w:t>
      </w:r>
      <w:r w:rsidR="009F28AC" w:rsidRP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убежища</w:t>
      </w:r>
      <w:r w:rsidR="009F28AC" w:rsidRP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в</w:t>
      </w:r>
      <w:r w:rsidR="009F28AC" w:rsidRP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9F28AC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Таиланде</w:t>
      </w:r>
    </w:p>
    <w:p w:rsidR="00E733C7" w:rsidRPr="00E733C7" w:rsidRDefault="0085216B" w:rsidP="00FC10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Помощь Фонда </w:t>
      </w:r>
      <w:proofErr w:type="spellStart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Варнава</w:t>
      </w:r>
      <w:proofErr w:type="spellEnd"/>
    </w:p>
    <w:p w:rsidR="00FC1037" w:rsidRDefault="0085216B" w:rsidP="00FC10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Фонд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предоставляет христианским беженцам из Пакистана в Таиланде продовольственную помощь,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учебные материалы для детей и экстренную медицинскую помощь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FC103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E733C7" w:rsidRPr="00E733C7" w:rsidRDefault="0085216B" w:rsidP="00FC10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Ежемесячный продуктовый набор для семьи (хлеб, молоко, фрукты, мука, горох, чай и др.) стоит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733C7" w:rsidRPr="00E733C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£22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733C7" w:rsidRP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Помощь одному иммигранту в центре задержания - </w:t>
      </w:r>
      <w:r w:rsidR="00E733C7" w:rsidRPr="00E733C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£6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месяц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733C7" w:rsidRP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Учебные материалы для одного ребенка -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733C7" w:rsidRPr="00E733C7">
        <w:rPr>
          <w:rFonts w:ascii="Arial" w:eastAsia="Times New Roman" w:hAnsi="Arial" w:cs="Arial"/>
          <w:b/>
          <w:color w:val="404040"/>
          <w:sz w:val="24"/>
          <w:szCs w:val="27"/>
          <w:lang w:eastAsia="ru-RU"/>
        </w:rPr>
        <w:t>£15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733C7" w:rsidRP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Помогите, пожалуйста, обеспечить их всем необходимым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E733C7" w:rsidRPr="00E733C7" w:rsidRDefault="0085216B" w:rsidP="00FC103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E733C7" w:rsidRPr="00E733C7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E733C7" w:rsidRPr="00E733C7" w:rsidRDefault="0085216B" w:rsidP="00FC10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 для пакистански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</w:t>
      </w:r>
      <w:r w:rsidRP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85216B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Таиланде направляйте в фонд</w:t>
      </w:r>
      <w:r w:rsidR="00E733C7" w:rsidRPr="00E733C7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Pr="0085216B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Помощь христианским беженцам из Пакистана в Таиланде (код проекта:</w:t>
      </w:r>
      <w:r w:rsidR="00E733C7" w:rsidRPr="0085216B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82-1276</w:t>
      </w:r>
      <w:r w:rsidRPr="0085216B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).</w:t>
      </w:r>
      <w:r w:rsidR="00E733C7" w:rsidRPr="0085216B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</w:p>
    <w:p w:rsidR="002F424E" w:rsidRPr="00E733C7" w:rsidRDefault="00E733C7" w:rsidP="00FC1037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hyperlink r:id="rId7" w:history="1">
        <w:proofErr w:type="spellStart"/>
        <w:r w:rsidR="0085216B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  <w:proofErr w:type="spellEnd"/>
      </w:hyperlink>
    </w:p>
    <w:sectPr w:rsidR="002F424E" w:rsidRPr="00E733C7" w:rsidSect="00FC1037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1"/>
    <w:rsid w:val="002F424E"/>
    <w:rsid w:val="00316261"/>
    <w:rsid w:val="00464F7B"/>
    <w:rsid w:val="0085216B"/>
    <w:rsid w:val="009F28AC"/>
    <w:rsid w:val="00C86716"/>
    <w:rsid w:val="00E733C7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3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3C7"/>
  </w:style>
  <w:style w:type="character" w:styleId="a5">
    <w:name w:val="Strong"/>
    <w:basedOn w:val="a0"/>
    <w:uiPriority w:val="22"/>
    <w:qFormat/>
    <w:rsid w:val="00E73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3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3C7"/>
  </w:style>
  <w:style w:type="character" w:styleId="a5">
    <w:name w:val="Strong"/>
    <w:basedOn w:val="a0"/>
    <w:uiPriority w:val="22"/>
    <w:qFormat/>
    <w:rsid w:val="00E733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2017-06-25T18:13:00Z</cp:lastPrinted>
  <dcterms:created xsi:type="dcterms:W3CDTF">2017-06-25T16:55:00Z</dcterms:created>
  <dcterms:modified xsi:type="dcterms:W3CDTF">2017-06-25T18:13:00Z</dcterms:modified>
</cp:coreProperties>
</file>