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3" w:rsidRPr="00356133" w:rsidRDefault="00356133" w:rsidP="003561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Власти</w:t>
      </w:r>
      <w:r w:rsidRPr="00356133"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Ирака</w:t>
      </w:r>
      <w:r w:rsidRPr="00356133"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выделили</w:t>
      </w:r>
      <w:r w:rsidRPr="00356133"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 xml:space="preserve"> 100 </w:t>
      </w:r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миллиардов</w:t>
      </w:r>
      <w:r w:rsidRPr="00356133"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долларов</w:t>
      </w:r>
      <w:r w:rsidRPr="00356133"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на восстановление страны после захвата ИГИЛ</w:t>
      </w:r>
      <w:r w:rsidRPr="00356133"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FF0000"/>
          <w:sz w:val="36"/>
          <w:szCs w:val="24"/>
          <w:lang w:eastAsia="ru-RU"/>
        </w:rPr>
        <w:t>но ждут ли там возвращения христиан?</w:t>
      </w:r>
      <w:bookmarkEnd w:id="0"/>
    </w:p>
    <w:p w:rsidR="00356133" w:rsidRPr="00356133" w:rsidRDefault="00356133" w:rsidP="003561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Власти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Ирака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объявили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10-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летнем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плане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бюджетом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100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миллиардов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долларов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цель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которого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восстановить 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регионы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пострадавшие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захвата боевиками ИГИЛ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Значительные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средства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будут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выделены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восстановление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Мосула</w:t>
      </w:r>
      <w:proofErr w:type="spellEnd"/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других разрушенных городов в Долине Ниневия – колыбели иракского христианства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Однако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власти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признают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кроме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этого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им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нужно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еще бороться</w:t>
      </w:r>
      <w:r w:rsidR="007A301E"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 идеологией ИГИЛ</w:t>
      </w:r>
      <w:r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356133" w:rsidRPr="00356133" w:rsidRDefault="007A301E" w:rsidP="0035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FD047B" wp14:editId="48A1B5B4">
            <wp:simplePos x="0" y="0"/>
            <wp:positionH relativeFrom="margin">
              <wp:posOffset>0</wp:posOffset>
            </wp:positionH>
            <wp:positionV relativeFrom="margin">
              <wp:posOffset>2210435</wp:posOffset>
            </wp:positionV>
            <wp:extent cx="2619375" cy="1965325"/>
            <wp:effectExtent l="0" t="0" r="9525" b="0"/>
            <wp:wrapSquare wrapText="bothSides"/>
            <wp:docPr id="1" name="Рисунок 1" descr="Islamic State militants deliberately destroyed churches in Qaraqosh, near Mosul, once the largest Christian town in I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State militants deliberately destroyed churches in Qaraqosh, near Mosul, once the largest Christian town in Ir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Боевики</w:t>
      </w:r>
      <w:r w:rsidRPr="007A3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Исламского</w:t>
      </w:r>
      <w:r w:rsidRPr="007A3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государства</w:t>
      </w:r>
      <w:r w:rsidRPr="007A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намеренно разрушили церкви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некогда крупнейшем христианском городе Ирака</w:t>
      </w:r>
    </w:p>
    <w:p w:rsidR="00356133" w:rsidRPr="00356133" w:rsidRDefault="007A301E" w:rsidP="003561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Один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членов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Совета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Ниневии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сообщил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журналистам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любой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план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должен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искоренить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идеологию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радикализма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культуры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жителей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Мосула</w:t>
      </w:r>
      <w:proofErr w:type="spellEnd"/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которые три года впитывали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провокационную риторику ИГИЛ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[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предотвратить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]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возникновение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нового поколения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…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вдохновленного культурой ненависти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”.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Представитель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офиса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премьер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министра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Хайдера</w:t>
      </w:r>
      <w:proofErr w:type="spellEnd"/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Аль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Абади</w:t>
      </w:r>
      <w:proofErr w:type="spellEnd"/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заявил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Pr="007A301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необходимо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привить в городе концепцию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мирного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сосуществования и совместной жизни среди различных слоев населения и народностей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”.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br/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br/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Многие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христиане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покинувшие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этот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регион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2014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году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глубоко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сомневаются</w:t>
      </w:r>
      <w:r w:rsidR="00BD1629" w:rsidRP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 том, что они когда-нибудь смогут свободно вернуться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вспоминая, как их бывшие соседи мусульмане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hyperlink r:id="rId6" w:history="1">
        <w:r w:rsidR="00BD1629" w:rsidRPr="00BD1629">
          <w:rPr>
            <w:rFonts w:ascii="Georgia" w:eastAsia="Times New Roman" w:hAnsi="Georgia" w:cs="Times New Roman"/>
            <w:color w:val="5091CD"/>
            <w:sz w:val="24"/>
            <w:szCs w:val="24"/>
            <w:lang w:eastAsia="ru-RU"/>
          </w:rPr>
          <w:t>помогали боевик</w:t>
        </w:r>
        <w:r w:rsidR="00BD1629" w:rsidRPr="00BD1629">
          <w:rPr>
            <w:rFonts w:ascii="Georgia" w:eastAsia="Times New Roman" w:hAnsi="Georgia" w:cs="Times New Roman"/>
            <w:color w:val="5091CD"/>
            <w:sz w:val="24"/>
            <w:szCs w:val="24"/>
            <w:lang w:eastAsia="ru-RU"/>
          </w:rPr>
          <w:t>а</w:t>
        </w:r>
        <w:r w:rsidR="00BD1629" w:rsidRPr="00BD1629">
          <w:rPr>
            <w:rFonts w:ascii="Georgia" w:eastAsia="Times New Roman" w:hAnsi="Georgia" w:cs="Times New Roman"/>
            <w:color w:val="5091CD"/>
            <w:sz w:val="24"/>
            <w:szCs w:val="24"/>
            <w:lang w:eastAsia="ru-RU"/>
          </w:rPr>
          <w:t>м прогнать их</w:t>
        </w:r>
      </w:hyperlink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и своими руками разрушали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их дома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или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D162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присваивали их себе</w:t>
      </w:r>
      <w:r w:rsidR="00356133" w:rsidRPr="0035613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C82D1F" w:rsidRPr="00BD1629" w:rsidRDefault="00BD1629"/>
    <w:sectPr w:rsidR="00C82D1F" w:rsidRPr="00B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1E"/>
    <w:rsid w:val="00356133"/>
    <w:rsid w:val="00472032"/>
    <w:rsid w:val="0076531E"/>
    <w:rsid w:val="007A301E"/>
    <w:rsid w:val="00BD1629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kak-mozhno-zhit-tam-gde-tyi-v-postoyannoy-opasnosti-i-gde-tebe-ne-radyi-sprashivayut-hristiane-ira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2017-07-17T14:51:00Z</cp:lastPrinted>
  <dcterms:created xsi:type="dcterms:W3CDTF">2017-07-17T14:26:00Z</dcterms:created>
  <dcterms:modified xsi:type="dcterms:W3CDTF">2017-07-17T14:51:00Z</dcterms:modified>
</cp:coreProperties>
</file>