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9C7D84" w:rsidRDefault="00EE226A" w:rsidP="00EE226A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FF0000"/>
          <w:sz w:val="32"/>
          <w:szCs w:val="18"/>
          <w:bdr w:val="none" w:sz="0" w:space="0" w:color="auto" w:frame="1"/>
          <w:lang w:eastAsia="ru-RU"/>
        </w:rPr>
      </w:pPr>
      <w:r>
        <w:rPr>
          <w:noProof/>
          <w:lang w:eastAsia="ru-RU" w:bidi="he-IL"/>
        </w:rPr>
        <w:drawing>
          <wp:anchor distT="0" distB="0" distL="114300" distR="252095" simplePos="0" relativeHeight="251658240" behindDoc="0" locked="0" layoutInCell="1" allowOverlap="0">
            <wp:simplePos x="0" y="0"/>
            <wp:positionH relativeFrom="margin">
              <wp:posOffset>-254635</wp:posOffset>
            </wp:positionH>
            <wp:positionV relativeFrom="margin">
              <wp:posOffset>-13335</wp:posOffset>
            </wp:positionV>
            <wp:extent cx="1580400" cy="2242800"/>
            <wp:effectExtent l="0" t="0" r="1270" b="5715"/>
            <wp:wrapSquare wrapText="bothSides"/>
            <wp:docPr id="5" name="Рисунок 5" descr="C:\Users\dichal\Documents\jb\bf\Журнал сентябрь-октябрь\Prayer Diary\МД. Октябрь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ocuments\jb\bf\Журнал сентябрь-октябрь\Prayer Diary\МД. Октябрь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2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МОЛИ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Т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ВЕННЫЙ ДНЕВНИК          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ОК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ТЯБРЬ</w:t>
        </w:r>
        <w:r w:rsidR="00FF2CC0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9C7D84">
          <w:rPr>
            <w:rFonts w:ascii="Verdana" w:eastAsia="Times New Roman" w:hAnsi="Verdana" w:cs="Times New Roman"/>
            <w:b/>
            <w:bCs/>
            <w:color w:val="FF0000"/>
            <w:sz w:val="32"/>
            <w:szCs w:val="18"/>
            <w:bdr w:val="none" w:sz="0" w:space="0" w:color="auto" w:frame="1"/>
            <w:lang w:eastAsia="ru-RU"/>
          </w:rPr>
          <w:t>2017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переживающих г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нения, ваша поддержка очень важна для них. Порой мы вынуждены изменять или опускать их имена из сообр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жений безопасности, и у нас есть всего несколько страниц, чтобы рассказать вам о них. Но Господь знает тех людей и те места, о к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торых мы молимся. Не обязательно ограничиваться словами, в к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торых выражены молитвенные нужды, молитесь так, как побу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дает вас Господь. Каждое воскр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сенье мы публикуем молитву для примера, вы также можете молиться своими слов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Воскресенье 1 октября 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Отец Небесный, наши братья с сестры в северной Нигерии день за днем живут в большой опасности, не зная, когда их дома, посевы и их родные подвер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г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нутся нападениям. Они страдают просто п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тому, что веруют в Сына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воего Иисуса Хр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ста. Ты знаешь сердце каждого, с какими страхами и гневом им приходится бороться. Помоги им продолжать 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верно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сл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довать за Тобой и являть в своей жизни любовь, 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дость, мир, терпение, благость, 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лосердие, веру, кротость и воздержание (</w:t>
      </w:r>
      <w:proofErr w:type="spell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Г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латам</w:t>
      </w:r>
      <w:proofErr w:type="spell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5:22-25). Да сохранят они терп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ние и стойкость во всех этих переживаниях во славу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вою, наш Господь.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Понедельник 2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“Мы обеспокоены тем, что жестокие деяния пастухов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фулани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несущие смерть христианам, продолжают оставаться бе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наказанными. Не прекращающиеся и, по всей 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димости, заранее спланированные убийства хр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стиан на севере штата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Кадуна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, массовые убийства в некоторых районах штата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Бенуэ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 многие др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гие инциденты по всей стране усиливают под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зрение, что так называемые пастухи действуют заодно с террористическими группировками, ос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ществляющими свои жестокие планы по этнич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ской и религиозной чистке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.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. . Они опустошают целые деревни, насилуют девочек и женщин, 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лечат, похищают, убивают и творят другое нас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лие, разрушая фермы и другие экономически важные источники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.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. . Поэтому мы призываем сегодня Церковь пробудиться, быть бодрству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ю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щими и внимательными к врагам наших душ и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нашей веры . . . Христиане должны больше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литься, быть более сфокусированными и цел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устремленными . . . осознавая, что 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нец этого мира близок, ожидая победы и того дня, когда все мы предстанем пред Господом нашим Иисусом Христом”, — обращение Епархии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Угелли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Нигерия. Молитесь Господу об этой 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туации так, как вас побуждает Дух Святой.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Вторник 3 октября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Б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лагодарите Бога за им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мов Нигерии, призвавших вооруженную групп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ровку Боко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Харам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прекратить нападать на хр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стиан и разрушать церкви. Хотя в ответ на это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Абубакар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Шекау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, лидер Боко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Харам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опублик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вал в июне видео, в котором осудил этих имамов и сказал, что пока христиане не примут ислам, и речи не может быть о мире и примирении.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тесь о том, чтобы мусульмане Нигерии все больше склон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лись к мирному толкованию исламских источн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ков и отвергали воинственную точку зрения, 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торая движет Боко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Харам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Среда 4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Семьи “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чибокских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девочек” 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шили сделать среду особым днем молитвы за их пропавших дочерей и сестер. В апреле 2014 года около 300 девочек-школьниц в Нигерии, в осно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ном из христианских семей, были похищены бо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виками Боко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Харам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прямо из своей школы в гор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де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Чибок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, штат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Борно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. Больше ста из них до сих пор остаются в руках исламистов;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тесь о них. Молитесь также о девочках, которые были осв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бождены в последние месяцы, сейчас они прих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дят в себя после трех лет жизни среди жестоких исламистских боевиков, которые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ставили их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принять ислам, как минимум фо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мально. Просите Святого Духа быть их утешит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лем и напомнить им обо всем, чему учил Иисус (Иоанна 14:26).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Четверг 5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Молитесь о родителях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чибо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ских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девочек и обо всех христианах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Чибока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ждавшихся их возвращения, теперь уже 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вушек, некоторые из которых уже со своими детьми. Они отрицают слухи о том, что освобожденных и ве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нувшихся девушек не принимают назад, якобы потому что их заставили выйти замуж за боевиков Боко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Харам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. “Мы христиане, и никогда не станем клеймить своих детей и свою семью”. Молитесь также о тех родителях, чьи девочки не вернулись, они стараются радоваться вместе с теми, кто вновь обрел своих пропавших дочерей. Вспомн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 в молитве и о тех, чьи супруги умерли за этот долгий период ожидания, так и не дождавшись возвращения детей.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Пятница 6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Христиане Египта благод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рят Бога за спасение многих жизней, которые могли унести теракты, произошедшие в двух церквях в Вербное Воскресенье.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Танте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в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следнюю минуту было принято решение орган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зовать отдельное богослужение для 300 детей в другом здании – и это спасло им жизнь. Тем вр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менем в Александрии утреннее богослужение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чему-то завершилось на час раньше, так что большая часть этой общины, в которой 5,000 ч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ловек, покинуло здание прежде, чем произ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шел теракт, примерно за 15 минут до запланированн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го окончания богослужения.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Присоед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няйтесь к нашим братьям и сестрам в Египте, благодарящим Бога за Его чудесное вмешател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ство, и молитесь о тех 126 христианах, которые все же пострадали, а также о тех, кто скорбит о смерти своих родных и близких — 45 человек были убиты во время взр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ы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вов.</w:t>
      </w:r>
      <w:proofErr w:type="gramEnd"/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Суббота 7 октября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Р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ано утром 16 июня пол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цейские Египта вломились в церковную собстве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ность в поселке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Бени-Суэф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. Местные жители, проснувшись, обнаружили выброшенную на улицу мебель, а также закрытые и опечатанные двери.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Это здание официально было оформлено как хр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стианский общинный центр, однако его также 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пользовали для проведения богослужений. В Египте очень мало зарегистрированных церко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ных зданий, потому что вплоть до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шлого года было крайне трудно получить необходимые ра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решения, поэтому многим христианам не остав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лось ничего другого, кроме как собираться нез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конно в незарегистрированных зданиях. Однако сейчас президент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Ас-Сиси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зн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чительно облегчил общинам процедуру по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узаканиванию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своих зд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ний, и заявление на рег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страцию этого здания было подано еще в ноябре прошлого года.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тесь о том, чтобы власти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Бени-Суэфа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позволили христианам узаконить свои здания и прекратили их преследовать.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Воскресенье 8 октября 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Любящий Отец наш Небесный, мы возносим Тебе сегодня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воих детей в Саудовской Аравии – рабочих 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грантов, верующих, приехавших из Азии и Африки, а также христиан из местных са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довцев, которые подвергли свою жизнь опасности, оставив ислам и последовав за Сыном Твоим Иисусом Христом. Пусть ка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ж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дый из них день за днем и час за часом пр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бывает в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воем святом присутствии. Они не могут поклоняться Тебе открыто и часто в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ы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нуждены собираться тайно, поэтому, пож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луйста, наставь их на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вой путь, даруй им больше познавать Тебя, славить и благод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рить Тебя, молиться друг за друга и ободрять друг друга. Просим об этом во имя Иисуса.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Понедельник 9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Статья 274 Уголовн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го Кодекса Иордании предусматривает лишение св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боды или штраф для каждого, кто принимает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щу в общественном месте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светлое время суток в исламский месяц поста Рамадан. Искл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ю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чение делается в отношении транспорта для 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ристов, если в них есть занавески, чтобы другие не вид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ли, как люди внутри кушают.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 этом году во вр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мя Рамадана один из ресторанов для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рубежных студентов при Немецком Иорданском университ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неожиданно подвергся проверке, всех посет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телей выгнали на улицу. В другом случае из тур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стического автобуса высадили двух христианок, потому что они кушали. Многие иорданцы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выск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зывают недовольство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утверждая, что люди имеют право есть, даже если кто-то предпочитает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ститься. Молитесь о том, чтобы эти голоса,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зывающие к свободе вероисповедания, были услышаны.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Вторник 10 октября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В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июне власти Ирака об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ъ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явили о 10-летнем плане по реконструкции стр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 с бюджетом в 100 миллиардов долларов. Ва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ный акцент делается на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Мосул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, где вскоре после этого премьер-министр объявил о победе над остатками сил ИГИЛ.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Мосуле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 соседней долине Ниневии раньше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жили много христиан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но они не торопятся возвращаться в свои дома, из которых убежали в 2014 году, после вторж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ния ИГИЛ. Они вспоминают, как некоторые их соседи-мусульмане вдруг превратились в их врагов и помогали бо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викам прогнать их. Мес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ные политики признают проблему “культуры ненависти”, созданной исл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мистами среди оставшихся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Мосуле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мусульман. Молитесь о том, чтобы намерения властей “упр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чить ценности совместного существования и ум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ренных взглядов, содействовать совместному проживанию, культуре мира и свободе вероисп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ведания” были благополучно реализованы.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Среда 11 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к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Н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асколько нам известно на данный момент, крупнейший город Сирии Але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по уже больше шести месяцев наслаждается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ром. Теперь там есть электричество, которое дают больше чем на четыре часа в сутки, а это уже значительное улучшение ситуации. Некот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рые семьи, бежавшие когда-то из города, возвращ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ются, включая семьи христиан. В одном из 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федральных соборов, оставшемся в результ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те войны без крыши, прошло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богослужение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 сост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ялся концерт классической музыки. Благ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дарите Бога за то, что жизнь в этом многостр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дальном городе начала потихоньку налаживат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ся. Однако еще остается немало беспокойств и переживаний, в частности о подростках в Але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по. Многие из них потеряли своих друзей, одни иммигрировали,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других убили. Им кажется, что жизнь — сплошная разруха и отчаяние.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тесь о том, чтобы они обрели надежду и смысл жизни в Господе Иисусе Христе.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Pr="00EE226A" w:rsidRDefault="00EE226A" w:rsidP="00EE226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 w:bidi="he-IL"/>
        </w:rPr>
        <w:drawing>
          <wp:inline distT="0" distB="0" distL="0" distR="0" wp14:anchorId="12C6D8C3" wp14:editId="71766B95">
            <wp:extent cx="2190750" cy="1314450"/>
            <wp:effectExtent l="0" t="0" r="0" b="0"/>
            <wp:docPr id="9" name="Рисунок 9" descr="http://barnabasfund.ru/wp-content/uploads/2017/09/Aleppo-3-00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9/Aleppo-3-004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6A" w:rsidRPr="00EE226A" w:rsidRDefault="00EE226A" w:rsidP="00EE226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</w:pPr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 xml:space="preserve">Фонд </w:t>
      </w:r>
      <w:proofErr w:type="spellStart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 xml:space="preserve"> оказывает практическую помощь 96 вдовам войны и их детям в Алеппо, а также многим другим христианам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Четверг 12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Хомс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— третий по вел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чине город Сирии. Еще недавно он был ключевым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лем боя в сирийском конфликте, его жители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режили ужасную осаду, но теперь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мир, уже около двух лет. В древности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Хомс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был це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тром христианства, но сегодня это один из самых строго исламских регионов Сирии. 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перь, когда разрушенный город постепенно восстанавливае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ся и люди понемногу возвращаю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ся, становится заметна огромная экономическая разница между </w:t>
      </w:r>
      <w:proofErr w:type="spellStart"/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между</w:t>
      </w:r>
      <w:proofErr w:type="spellEnd"/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двумя слоями общества. Христиане очень слабы и в большой нужде, в то время как мусул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мане получают очень много помощи. Фонд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Варн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продолжает помогать восстанавливать дома и другие здания, принадлежащие христианам.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литесь об успешном продолжении этих работ.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Пятница 13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Марокко на официальном уровне не признает существования каких-либо марокканских христиан, так как предполагается, что все граждане — мусульмане.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несмотря на это там есть церковь, состоящая из тех, кто обр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тился из ислама, и их детей. Недавно они 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здали Национальную коалицию марокканских христиан, которая составила ряд просьб в Нац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ональный совет Марокко по правам человека. Эти прошения включают в себя право для всех марокканцев 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мим выбирать веру, свободу проведения богосл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жений, официальное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знание марокканских церквей, право строить христианские кладбища и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право давать детям христианские имена.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тесь о том, чтобы все эти просьбы были удовл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творены. Ранее в этом году Верховный религио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ный комитет Марокко, под председательством 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роля Мохаммеда VI, постановил, что мусульмане, оставляющие 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лам, не должны наказываться за это.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Суббота 14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6 июля Мухаммед Султан, губернатор Александрии, Египет, приказал 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медленно возобновить строительные работы по расширению церковной пристройки, где находи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ся христианская больница. Это аннулировало приказ, выданный неделей ранее главой Це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трального района Александрии, который потреб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вал прекратить строительные работы (при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том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что все необходимые разрешения и документы были предоставлены). Благодарите Господа за действия губернатора и молитесь о том, чтобы в Египте скорее наступил тот день, когда все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сульмане безоговорочно признают право христиан на стр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ительство церквей.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Воскресенье 15 октября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, Господь, мы моли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ся о христианах Пакистана, которые страд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ют от больших притеснений и дискримин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ции. Особенно мы возносим на руках моли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вы христиан, работающих в больнице города </w:t>
      </w:r>
      <w:proofErr w:type="spell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Лахор</w:t>
      </w:r>
      <w:proofErr w:type="spell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, которых главврач заставляет читать отрывки из Корана. Если они не будут пр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ходить на утренние пл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нерки, на которых это происходит, им п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ставят прогул за весь день. Благодарим Т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бя, Господь, что против этого выступают не только христиане, но и некоторые мусул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мане, указывая на то, что это противоречит конституции Пакистана. Мы просим Тебя, чтобы Ты побудил руково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ство больницы предоставить полную религ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озную свободу всему персоналу.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Понедельник 16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Министр внутренних дел Пакистана встретился в июле с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вицепрез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дентом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Фейсбука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по вопросам глобальной общ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ственной политики, чтобы обсудить усилия пак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станского правительства по удалению из соц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альных медиа всего контента, который в гл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зах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ислама считается богохульным.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Это касается вс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го, что в той или иной степени критикует 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лам или Мухаммеда, независимо от того, в какой фо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 это выражено. Так что даже если кто-то из христиан напишет, что не считает Мухаммеда 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тинным пророком, это тоже будет рассматриват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ся как богохульство. Власти Пакистана хотят, чтобы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Фейсбук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передавал им все личные данные пользователей со всего мира, которые публикуют “богохульный” контент. Ранее он выступал за эк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традицию и преследование таких людей.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тесь о том, чтобы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Фейсбук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 другие социальные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медиа не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уступали этим требован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ям, серьезно нарушающим свободу вероиспов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дания и свободу слова.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Вторник 17 октября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Н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 момент составления эт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го молитвенного дневника к нам поступила 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вость из Пакистана об аресте 16-летнего мальч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ка из христианской семьи, которого 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виняют в том, что он “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лайкнул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” на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Фейсбуке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запись, кот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рая якобы оскорбляет Каабу в самой священной для ислама мечети в Мекке, и поделился этой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писью на своей страничке. В то же время одного из мусульман Пакистана пригов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рили к смертной казни за выражения в социальных медиа, кот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рые суд признал “богохульными”. Этот мусульм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нин шиит, его богословские взгляды отличаются от взглядов суннитов, которых в Пакистане бол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шинство. Молитесь об освобождении их обоих и об изменении отнош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ния пакистанских властей, чтобы они даровали всем гражданам страны св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боду вероисповед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ния.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Среда 18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Стелла была единственной христианкой среди 25 сотрудников больницы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Лахоре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(в Пакистане), в которой она работала. Главный врач очень ценил ее честность и труд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любие, что послужило поводом для ревности со стороны двух ее коллег-мусульман. Один му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чина его жена стали оскорблять Стеллу и пост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янно жаловаться на нее. Однажды — это случ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лось в апреле — она была занята делами в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емной, когда они плеснули ей на поясницу ки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лоту, и девушка получила серьезные ожоги. Стелла раб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тала в больнице, чтобы содержать свою больную мать и двух младших братьев, так как их отец умер от рака четыре года назад. Молитесь о Сте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ле, чтобы Бог исцелил, защитил ее и позаботился о ней и ее семье.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Четверг 19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Известный пастор был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стрелен неи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вестными мужчинами на мотоцикле у здания своей церкви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Лудхияне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штат Пе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джаб, Индия. Пастор Султан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Масих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вышел из церкви, чтобы ответить на звонок, и в этот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мент в него 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ы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стрелили, это произошло в 20:45 в субботу 15 июля. Он нес служение пастора в этом районе 20 лет и кроме этого руководил школой для бедных детей. Его убийство стало настоящим шоком для христиан Пенджаба. Молитесь о том, чтобы Го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подь утешил и защитил их.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Pr="00EE226A" w:rsidRDefault="00EE226A" w:rsidP="00EE226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 w:bidi="he-IL"/>
        </w:rPr>
        <w:drawing>
          <wp:inline distT="0" distB="0" distL="0" distR="0" wp14:anchorId="6058A3F5" wp14:editId="4396E630">
            <wp:extent cx="1651000" cy="1257300"/>
            <wp:effectExtent l="0" t="0" r="6350" b="0"/>
            <wp:docPr id="8" name="Рисунок 8" descr="http://barnabasfund.ru/wp-content/uploads/2017/09/Pastor-Sultan-Masih-with-his-wife-Sarabj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nabasfund.ru/wp-content/uploads/2017/09/Pastor-Sultan-Masih-with-his-wife-Sarabj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6A" w:rsidRPr="00EE226A" w:rsidRDefault="00EE226A" w:rsidP="00EE226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</w:pPr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 xml:space="preserve">Пастор Султан </w:t>
      </w:r>
      <w:proofErr w:type="spellStart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>Масих</w:t>
      </w:r>
      <w:proofErr w:type="spellEnd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>, застрелен в Индии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Пятница 20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 Суд Тегерана приговорил четверых христиан к десяти годам тюрьмы за 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ганизацию или руководство группами, “угрожа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ю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щими безопасности страны” (Статья 498 Уголо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ного кодекса Ирана). Подобные обвинения нере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ко звучат в адрес христиан, которые несут акти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ное служение в Иране, особенно в “домашних церквях”, то есть церквях, состоящих из бывших мусульман. Один из этих христиан — иранец,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решедший из ислама, его зовут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Насир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Навард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Голтапех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. Трое других — выходцы из Азерба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й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джана, они были осуждены заочно,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скольку уже вернулись домой после четырех месяцев соде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жания под стражей. Всех четырех арестовали во время рейда полиции на собрание домашней церкви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Кередже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. Пожалуйста, молитесь о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у которого впереди долгие годы тюрьмы, чт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бы он не стыдился страдать как христианин, но прославлял Бога (1 Петра 4:16).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bookmarkStart w:id="0" w:name="_GoBack"/>
      <w:bookmarkEnd w:id="0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lastRenderedPageBreak/>
        <w:t>Суббота 21 октября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 Недавно в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Керманшахе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на северо-западе Ирана, было разрушено христиа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ское кладбище, которое было историческим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мятником. По всей видимости, это часть ка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пании по истреблению всякого исторического свид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тельства длительного присутствия христ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анства на этой земле, которая теперь называется Исла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ская республика Иран. Могилы были снесены и разбиты, некоторые были изрисованы граффити. Из Книги Деяний мы знаем, что в день Пятидеся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ницы люди из этого региона слышали исполне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ных Духом учеников, говор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щих на их родном языке о великих делах Божьих (Деяния 2:9).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литесь о том, чтобы ни христиане, ни евангел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ская весть не покинули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Иран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несмотря на все ч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ловеческие усилия.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Воскресенье 22 октября 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Дорогой Господь, п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жалуйста, утешь христиан в поселке Джима на юго-востоке Кении, скорбящих о девяти своих братьях во Христе, убитых б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евиками Аль </w:t>
      </w:r>
      <w:proofErr w:type="spell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Шабааб</w:t>
      </w:r>
      <w:proofErr w:type="spell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в июле. Благодарим Тебя за 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жество этих девяти христиан, которые не 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реклись от Тебя даже перед 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цом смерти, когда исламисты ходили из дома в дом, в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ы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таскивая мужчин и спрашивая у каждого о его вере. Утешь все скорбящие семьи. Ведь эти люди стали мучениками за имя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вое. Пусть их пример укрепит в вере всех оста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шихся христиан.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Понедельник 23 октября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“Молитесь о дожде и о надежде для этого народа”. Такие слова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изнес один из сотрудников Фонда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п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сетивший в июне Кению. С марта по май в северных рай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нах Кении – всегда склонной к засухе – снова выпало очень мало осадков, хотя в этот период должны были пройти затяжные 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жди. Хуже того, когда дождь все-таки пошел, местами он вызвал разрушительные ливневые паводки. Не было 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брано почти никакого ур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жая, скот тоже серьезно пострадал. В ноябре ожидаются кратковременные дожди, они нео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ходимы, чтобы в январе-феврале был урожай. Вспомните в своих молитвах страд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ющую общину христиан в Кении, которые являе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ся меньшинством в этих регионах, где преобл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дают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сульмане.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Вторник 24 октября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ерез Проект «Иосиф» Фонд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продолжает доставлять продовол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ственную помощь голодающим христианам в 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сточной Африке, работая через поместные цер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ви. Молитесь о мудрости, силе и защите для всех, кто задействован в приобретении и распредел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нии продовольствия (маиса, бобов, ра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тительного масла и других продуктов)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среди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нуждающихся. Крупнейшая в мире гум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нитарная организация «Всемирная продовол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ственная программа» (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The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World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Food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Programme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) вдвое сократила прод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вольстве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ную помощь, которую она доставляла в Уганду и Кению. Фонд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помогает покрыть и во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полнить эту нехватку.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Pr="00EE226A" w:rsidRDefault="00EE226A" w:rsidP="00EE226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 w:bidi="he-IL"/>
        </w:rPr>
        <w:drawing>
          <wp:inline distT="0" distB="0" distL="0" distR="0" wp14:anchorId="4B38F58D" wp14:editId="6330F877">
            <wp:extent cx="2857500" cy="2139950"/>
            <wp:effectExtent l="0" t="0" r="0" b="0"/>
            <wp:docPr id="6" name="Рисунок 6" descr="http://barnabasfund.ru/wp-content/uploads/2017/09/Famine-relief-in-Uganda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nabasfund.ru/wp-content/uploads/2017/09/Famine-relief-in-Uganda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6A" w:rsidRPr="00EE226A" w:rsidRDefault="00EE226A" w:rsidP="00EE226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</w:pPr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 xml:space="preserve">Помощь от Фонда </w:t>
      </w:r>
      <w:proofErr w:type="spellStart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444444"/>
          <w:sz w:val="17"/>
          <w:szCs w:val="17"/>
          <w:lang w:eastAsia="ru-RU" w:bidi="he-IL"/>
        </w:rPr>
        <w:t xml:space="preserve"> в Уганде</w:t>
      </w: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Среда 25 октября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“Эндрю” — 14-летний мал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чик из Кении, твердо верующий в своего Спас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теля Иисуса. Он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закончил начальную школу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но 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перь, как старший сын, он обязан присматр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вать за домашним скотом. У него было 12 коз, но две умерли из-за засухи. Он молится о том, чтобы не потерять больше ни одной и чтобы Бог позаботи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ся о его народе. “Вы говорите, чтобы я не сдава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ся?” — говорит он представителю Фо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да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Варнава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, который посетил его и старался как-то подбо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рить мальчика. Молитесь за Эндрю и других по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ростков, таких, как он, в этих опустошенных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сухой районах Восточной Африки, чтобы они не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теряли надежды, веры и радости в Господе (Авв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кум 3:17-18).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Четверг 26 октября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Правительство Кыргызст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 собирается принять поправки, чтобы ужест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чить и без того репрессивный Закон о религии 2009 года. Если поправки будут приняты, они запретят делиться религиозными взглядами в обществе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ных местах, усилят цензуру всей религиозной 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тературы и еще больше усложнят общинам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цесс прохождения регистрации, которая им нео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ходима, чтобы действовать на законном основ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нии (Форум 18). Воззовите к Господу, Чей закон совершен (Псалом 18:8), чтобы Он вмешался и остановил этот процесс.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Пятница 27 октября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ногие христиане в Кы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гызстане пришли ко Христу из ислама. Им очень трудно найти работу, потому что среди работод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телей много радикально настроенных мусул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ь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ман, которые нанимают только мусульман и тр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буют от своих работников повиноваться своим работод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телям в вопросах, касающихся религиозной пра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тики. За последние несколько мес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цев возросли притеснения и гонения в школах на детей из хр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стианских семей. Внук одного из пасторов был жестоко избит в школе за то, что он христианин. В Кыргызской культуре придают очень большое значение тому, что происходит с телом после смерти; и христиане, перешедшие из ислама, очень переживают о том, что их м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гут похоронить как мусульман, потому что во всей стране есть только одно христианское кладбище. Молитесь об этих верующих, пож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лых и молодых, чтобы они знали, что ни скорбь, ни теснота, ни гонения, ни смерть, ни жизнь, ни какая другая сила не отл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чит нас от любви Хр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ста (Римлянам 8:35-39).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Суббота 28 октября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Каракалпакии, вход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я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щей в состав Узбекистана, нет ни одной зарегистрир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ванной церкви протестантов (которые, в осно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ном, бывшие мусульмане). Это значит, что нет ни одного здания, где они могли бы законно соб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раться на богослужения. Со стороны вл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стей все больше растет давление, так что когда верующие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собираются вместе, они постоянно боятся, что их оштрафуют или арестуют. А это может случиться, даже если собравшихся всего трое или четверо или если это две семьи, которые встретились, чтобы пообщаться. Раньше полиция арестовывала всех, кто обратился из ислама в христианство, а штрафовала только пасторов и активных служ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телей; сегодня же они арестовывают и штрафуют каждого, кто оставил ислам и присоединился к церкви. Как правило, их задерживают на 15 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ток. Первые три-четыре дня их избивают, пытаясь заставить их отречься от Христа. Затем избиения прекр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щаются, чтобы к моменту их освобождения все синяки зажили. Пасторы в Каракалпакстане просят молиться о том, чтобы Бог дал им мудр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сти в служении — как руководить церковью в таких обстоятельствах.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</w:pP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Воскресенье 29 октября 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Боже милостивый, взгляни на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С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вой страдающий народ. В их бедствии и печали услышь их плач. Спаси их от тех, кто желает им зла. Избавь их от нас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лия и защити от врагов. Боже </w:t>
      </w:r>
      <w:proofErr w:type="spell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благий</w:t>
      </w:r>
      <w:proofErr w:type="spell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, взгл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я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ни на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С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вой скитающийся народ. В их непр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каянности услышь их плач. Призри всех б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женцев и переселенцев, избавь их </w:t>
      </w:r>
      <w:proofErr w:type="spell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оот</w:t>
      </w:r>
      <w:proofErr w:type="spell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ск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таний и даруй им пристанище здесь на зе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ле. Боже милостивый, взгляни на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С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вой гол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дающий народ. В их нужде и лишениях услышь их плач. Призри всех гол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дающих, жаждущих, больных, истощенных, избавь их от бедности и нужды и позаботься о них щедрой рукой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 xml:space="preserve"> Т</w:t>
      </w:r>
      <w:proofErr w:type="gramEnd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воей. Во имя Иисуса мы м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лимся.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Понедельник 30 октября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Мьянма (Бирма) пре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принимает уверенные шаги по направлению к большей демократии, однако многие христ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ане в 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lastRenderedPageBreak/>
        <w:t>этой стране продолжают страдать от ж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стоких гонений со стороны буддистов, которые в стране большинство. В своем последнем отчете Комиссия США по международной религиозной свободе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явила, что там имеют место “несправедливые ограничения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на право владение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земельными участками, запугивание и насилие в отношении христиан, принудительное переселение и разр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шение христианских кладбищ, насильственные нападения на места собраний и постоянное пр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нуждение к обращению в бу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дизм”. Молитесь о наших братьях и сестрах в Мьянме, чтобы они твердо </w:t>
      </w:r>
      <w:proofErr w:type="gram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стояли в вере и ничто не могло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их покол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бать (1 Коринфянам 15:58).</w:t>
      </w: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</w:p>
    <w:p w:rsidR="00EE226A" w:rsidRP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</w:pPr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Вторник 31 октября</w:t>
      </w:r>
      <w:proofErr w:type="gramStart"/>
      <w:r w:rsidRPr="00EE226A">
        <w:rPr>
          <w:rFonts w:ascii="Verdana" w:eastAsia="Times New Roman" w:hAnsi="Verdana" w:cs="Times New Roman"/>
          <w:b/>
          <w:bCs/>
          <w:color w:val="AD1732"/>
          <w:sz w:val="18"/>
          <w:szCs w:val="18"/>
          <w:bdr w:val="none" w:sz="0" w:space="0" w:color="auto" w:frame="1"/>
          <w:lang w:eastAsia="ru-RU" w:bidi="he-IL"/>
        </w:rPr>
        <w:t> 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</w:t>
      </w:r>
      <w:proofErr w:type="gram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лагодарите Бога за отв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е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ченные молитвы о двух христианах в Великобр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тании, которых магистратский суд признал вино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ными в нарушении общественного порядка с отягчающими обстоятельствами, связанными с его религиозным характером. Преступление их сост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яло в проповеди на улице Бристоля в июле 2016 года. Мишель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Стоквелл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и Мишель </w:t>
      </w:r>
      <w:proofErr w:type="spellStart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Оверд</w:t>
      </w:r>
      <w:proofErr w:type="spellEnd"/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 xml:space="preserve"> подали апелляцию, и на повторном слушании в конце июня они были оправданы. На видео и других з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писях событий 6 июля 2016 года ви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д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но, как их злословят множество недовольных и несогласных прохожих, используя по отношению к ним оско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р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бительные выражения и нередко действуя пров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о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кационно, на что проповедн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ки отвечали очень вежливо. Из стенограммы также понятно, что большинство недовольных намеренно поднимали провокационные вопросы, касающиеся ислама, по-видимому, пытаясь “подставить” проповедн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ков, но те отвечали просто и откровенно. Мол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тесь о том, чтобы свобода слова и открытые ди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с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куссии не попадали под запрет в Великобрит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а</w:t>
      </w:r>
      <w:r w:rsidRPr="00EE226A">
        <w:rPr>
          <w:rFonts w:ascii="Verdana" w:eastAsia="Times New Roman" w:hAnsi="Verdana" w:cs="Times New Roman"/>
          <w:color w:val="666666"/>
          <w:sz w:val="18"/>
          <w:szCs w:val="18"/>
          <w:lang w:eastAsia="ru-RU" w:bidi="he-IL"/>
        </w:rPr>
        <w:t>нии.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EE226A">
          <w:type w:val="continuous"/>
          <w:pgSz w:w="11906" w:h="16838"/>
          <w:pgMar w:top="993" w:right="850" w:bottom="1134" w:left="993" w:header="708" w:footer="708" w:gutter="0"/>
          <w:cols w:num="2" w:space="425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</w:p>
    <w:p w:rsidR="005926B6" w:rsidRPr="009C7D84" w:rsidRDefault="00536D83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  <w:r w:rsidRPr="009C7D84"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     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="00EE226A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EE226A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>ОК</w:t>
        </w:r>
        <w:r w:rsidR="009C7D84"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>ТЯБРЬ</w:t>
        </w:r>
        <w:r w:rsidRPr="009C7D84">
          <w:rPr>
            <w:rFonts w:ascii="Verdana" w:eastAsia="Times New Roman" w:hAnsi="Verdana" w:cs="Times New Roman"/>
            <w:b/>
            <w:bCs/>
            <w:color w:val="FF0000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CE" w:rsidRDefault="00FC58CE" w:rsidP="0092461D">
      <w:pPr>
        <w:spacing w:after="0" w:line="240" w:lineRule="auto"/>
      </w:pPr>
      <w:r>
        <w:separator/>
      </w:r>
    </w:p>
  </w:endnote>
  <w:endnote w:type="continuationSeparator" w:id="0">
    <w:p w:rsidR="00FC58CE" w:rsidRDefault="00FC58CE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EE226A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EE226A">
      <w:rPr>
        <w:b w:val="0"/>
        <w:bCs w:val="0"/>
        <w:lang w:val="ru-RU"/>
      </w:rPr>
      <w:t xml:space="preserve">  ОК</w:t>
    </w:r>
    <w:r w:rsidR="009C7D84">
      <w:rPr>
        <w:b w:val="0"/>
        <w:bCs w:val="0"/>
        <w:lang w:val="ru-RU"/>
      </w:rPr>
      <w:t>ТЯБРЬ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CE" w:rsidRDefault="00FC58CE" w:rsidP="0092461D">
      <w:pPr>
        <w:spacing w:after="0" w:line="240" w:lineRule="auto"/>
      </w:pPr>
      <w:r>
        <w:separator/>
      </w:r>
    </w:p>
  </w:footnote>
  <w:footnote w:type="continuationSeparator" w:id="0">
    <w:p w:rsidR="00FC58CE" w:rsidRDefault="00FC58CE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BA7841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EE226A"/>
    <w:rsid w:val="00F878E9"/>
    <w:rsid w:val="00FC58C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6</cp:revision>
  <dcterms:created xsi:type="dcterms:W3CDTF">2017-05-03T08:24:00Z</dcterms:created>
  <dcterms:modified xsi:type="dcterms:W3CDTF">2017-09-29T16:53:00Z</dcterms:modified>
</cp:coreProperties>
</file>