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8" w:rsidRPr="001B1C18" w:rsidRDefault="00C946F6" w:rsidP="001B1C18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</w:pP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Христиа</w:t>
      </w:r>
      <w:bookmarkStart w:id="0" w:name="_GoBack"/>
      <w:bookmarkEnd w:id="0"/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не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Индии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и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Индонезии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,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пострадавшие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от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природных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бедствий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,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нуждаются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в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помощи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.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 xml:space="preserve"> Ваша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помощь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даст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им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крышу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над</w:t>
      </w:r>
      <w:r w:rsidRPr="00C946F6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  <w:r>
        <w:rPr>
          <w:rFonts w:ascii="Candara" w:eastAsia="Times New Roman" w:hAnsi="Candara" w:cs="Times New Roman"/>
          <w:color w:val="004990"/>
          <w:kern w:val="36"/>
          <w:sz w:val="54"/>
          <w:szCs w:val="54"/>
          <w:lang w:eastAsia="ru-RU"/>
        </w:rPr>
        <w:t>головой</w:t>
      </w:r>
      <w:r w:rsidR="001B1C18" w:rsidRPr="001B1C18">
        <w:rPr>
          <w:rFonts w:ascii="Candara" w:eastAsia="Times New Roman" w:hAnsi="Candara" w:cs="Times New Roman"/>
          <w:color w:val="004990"/>
          <w:kern w:val="36"/>
          <w:sz w:val="54"/>
          <w:szCs w:val="54"/>
          <w:lang w:val="en-US" w:eastAsia="ru-RU"/>
        </w:rPr>
        <w:t xml:space="preserve"> </w:t>
      </w:r>
    </w:p>
    <w:p w:rsidR="001B1C18" w:rsidRPr="001B1C18" w:rsidRDefault="001B1C18" w:rsidP="001B1C18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C946F6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14</w:t>
      </w:r>
      <w:r w:rsidRPr="001B1C18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ноября</w:t>
      </w:r>
      <w:r w:rsidRPr="001B1C18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1B1C18" w:rsidRPr="001B1C18" w:rsidRDefault="00C946F6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Сильнейшие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наводнения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оползни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прошедшие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августе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 индийском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штате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Керала</w:t>
      </w:r>
      <w:proofErr w:type="spellEnd"/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оставили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тысячи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христиан без крыши над головой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Множество</w:t>
      </w:r>
      <w:r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людей</w:t>
      </w:r>
      <w:r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лишились</w:t>
      </w:r>
      <w:r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всего</w:t>
      </w:r>
      <w:r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что</w:t>
      </w:r>
      <w:r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имели</w:t>
      </w:r>
      <w:r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>.</w:t>
      </w:r>
      <w:r w:rsidR="001B1C18"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Сотни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домов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полностью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разрушены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у тех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что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остались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стоять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повреждены стены и крыши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1B1C18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>“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Мой</w:t>
      </w:r>
      <w:r w:rsidR="00C946F6"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дом</w:t>
      </w:r>
      <w:r w:rsidR="00C946F6" w:rsidRPr="00C946F6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разрушен</w:t>
      </w:r>
      <w:r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Что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мне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делать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?”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говорит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один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христиан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водитель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такси</w:t>
      </w:r>
      <w:r w:rsidR="00C946F6" w:rsidRPr="00C946F6"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рикши, который потерял все, что у него было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Многие христиане, пострадавшие от наводнения, такие как он, очень хотят вернуться в свои дома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="00C946F6">
        <w:rPr>
          <w:rFonts w:eastAsia="Times New Roman" w:cs="Times New Roman"/>
          <w:color w:val="000000"/>
          <w:sz w:val="27"/>
          <w:szCs w:val="27"/>
          <w:lang w:eastAsia="ru-RU"/>
        </w:rPr>
        <w:t>Но их домов и всего, что в них было, больше нет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C946F6" w:rsidP="001B1C1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Cs w:val="27"/>
          <w:lang w:eastAsia="ru-RU"/>
        </w:rPr>
      </w:pPr>
      <w:r w:rsidRPr="00C946F6">
        <w:rPr>
          <w:rFonts w:eastAsia="Times New Roman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85BDA37" wp14:editId="06CF50F1">
            <wp:simplePos x="0" y="0"/>
            <wp:positionH relativeFrom="margin">
              <wp:posOffset>28575</wp:posOffset>
            </wp:positionH>
            <wp:positionV relativeFrom="margin">
              <wp:posOffset>4420235</wp:posOffset>
            </wp:positionV>
            <wp:extent cx="2741295" cy="2057400"/>
            <wp:effectExtent l="0" t="0" r="1905" b="0"/>
            <wp:wrapSquare wrapText="bothSides"/>
            <wp:docPr id="2" name="Рисунок 2" descr="https://d2qg2f5ax3lmge.cloudfront.net/sites/default/files/images/indonesia/201811/indonesia-lady-in-gree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indonesia/201811/indonesia-lady-in-green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/>
          <w:noProof/>
          <w:color w:val="000000"/>
          <w:szCs w:val="27"/>
          <w:lang w:eastAsia="ru-RU"/>
        </w:rPr>
        <w:t>Свыше</w:t>
      </w:r>
      <w:r w:rsidR="001B1C18" w:rsidRPr="001B1C18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200,000 </w:t>
      </w:r>
      <w:r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индийских христиан в </w:t>
      </w:r>
      <w:proofErr w:type="spellStart"/>
      <w:r>
        <w:rPr>
          <w:rFonts w:eastAsia="Times New Roman" w:cs="Times New Roman"/>
          <w:b/>
          <w:i/>
          <w:color w:val="000000"/>
          <w:szCs w:val="27"/>
          <w:lang w:eastAsia="ru-RU"/>
        </w:rPr>
        <w:t>Керале</w:t>
      </w:r>
      <w:proofErr w:type="spellEnd"/>
      <w:r w:rsidRPr="00C946F6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b/>
          <w:i/>
          <w:color w:val="000000"/>
          <w:szCs w:val="27"/>
          <w:lang w:eastAsia="ru-RU"/>
        </w:rPr>
        <w:t>пострадали от разрушительных наводнений и оползней</w:t>
      </w:r>
    </w:p>
    <w:p w:rsidR="001B1C18" w:rsidRPr="001B1C18" w:rsidRDefault="00C946F6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этой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катастрофе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пострадали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свыше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200,000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христиан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Индии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Многие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них</w:t>
      </w:r>
      <w:r w:rsidRPr="00C946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далиты</w:t>
      </w:r>
      <w:proofErr w:type="spellEnd"/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которых высшая каста индусов считает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неприкасаемыми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”.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Христиане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из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далитов</w:t>
      </w:r>
      <w:proofErr w:type="spellEnd"/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находятся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самом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низу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социальной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лестницы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страда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от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маргинализации</w:t>
      </w:r>
      <w:proofErr w:type="spellEnd"/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презрения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у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нижения и нищеты. Они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были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бедны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до</w:t>
      </w:r>
      <w:r w:rsidR="00317BD5"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наводнений, а теперь и вовсе находятся в крайне бедственном положении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Фонд </w:t>
      </w:r>
      <w:proofErr w:type="spellStart"/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оказывает им помощь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317BD5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Тем временем в Индонезии</w:t>
      </w:r>
      <w:r w:rsidR="001B1C18" w:rsidRPr="00317BD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…</w:t>
      </w:r>
    </w:p>
    <w:p w:rsidR="001B1C18" w:rsidRPr="001B1C18" w:rsidRDefault="00317BD5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 сентябре сильнейшее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землетрясение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цунами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потрясли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индонезийский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остров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Сулавеси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оставив после себя катастрофические разрушения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Дома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церкви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христианские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школы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разрушены, множество погибших, в том числе и среди христиан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Через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три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месяца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должен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начаться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сезон</w:t>
      </w:r>
      <w:r w:rsidRPr="00317BD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дождей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те, кто к тому времени не сумеет найти крышу над головой, окажутся в очень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color w:val="000000"/>
          <w:sz w:val="27"/>
          <w:szCs w:val="27"/>
          <w:lang w:eastAsia="ru-RU"/>
        </w:rPr>
        <w:t>тяжелом положении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317BD5" w:rsidP="00C946F6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color w:val="000000"/>
          <w:szCs w:val="27"/>
          <w:lang w:eastAsia="ru-RU"/>
        </w:rPr>
      </w:pPr>
      <w:r w:rsidRPr="00C946F6">
        <w:rPr>
          <w:rFonts w:eastAsia="Times New Roman" w:cs="Times New Roman"/>
          <w:b/>
          <w:i/>
          <w:noProof/>
          <w:color w:val="000000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A0CCD6B" wp14:editId="4831405C">
            <wp:simplePos x="0" y="0"/>
            <wp:positionH relativeFrom="margin">
              <wp:posOffset>3822065</wp:posOffset>
            </wp:positionH>
            <wp:positionV relativeFrom="margin">
              <wp:posOffset>6350</wp:posOffset>
            </wp:positionV>
            <wp:extent cx="2589530" cy="1943100"/>
            <wp:effectExtent l="0" t="0" r="1270" b="0"/>
            <wp:wrapSquare wrapText="bothSides"/>
            <wp:docPr id="1" name="Рисунок 1" descr="https://d2qg2f5ax3lmge.cloudfront.net/sites/default/files/images/indonesia/201811/indonesia-bible-student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qg2f5ax3lmge.cloudfront.net/sites/default/files/images/indonesia/201811/indonesia-bible-student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Вилсон</w:t>
      </w:r>
      <w:proofErr w:type="spellEnd"/>
      <w:r w:rsidR="001B1C18" w:rsidRPr="001B1C18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,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студент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библейской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школы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,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стоит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у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своего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дома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на</w:t>
      </w:r>
      <w:r w:rsidR="00A86BED" w:rsidRP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Сулавеси</w:t>
      </w:r>
      <w:r w:rsidR="001B1C18" w:rsidRPr="001B1C18">
        <w:rPr>
          <w:rFonts w:eastAsia="Times New Roman" w:cs="Times New Roman"/>
          <w:b/>
          <w:i/>
          <w:color w:val="000000"/>
          <w:szCs w:val="27"/>
          <w:lang w:eastAsia="ru-RU"/>
        </w:rPr>
        <w:t>,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который рухнул во время землетрясения. Под завалами погиб его брат</w:t>
      </w:r>
      <w:r w:rsidR="001B1C18" w:rsidRPr="001B1C18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.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Фонд </w:t>
      </w:r>
      <w:proofErr w:type="spellStart"/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Варнава</w:t>
      </w:r>
      <w:proofErr w:type="spellEnd"/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обеспечивает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укрытиями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 </w:t>
      </w:r>
      <w:r w:rsidR="00A30D3A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на первое время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таких пострадавших христиан, как он, кто остался без крыши над головой после землетрясения и цунами</w:t>
      </w:r>
      <w:r w:rsidR="001B1C18" w:rsidRPr="001B1C18">
        <w:rPr>
          <w:rFonts w:eastAsia="Times New Roman" w:cs="Times New Roman"/>
          <w:b/>
          <w:i/>
          <w:color w:val="000000"/>
          <w:szCs w:val="27"/>
          <w:lang w:eastAsia="ru-RU"/>
        </w:rPr>
        <w:t xml:space="preserve">. </w:t>
      </w:r>
      <w:r w:rsidR="00A86BED">
        <w:rPr>
          <w:rFonts w:eastAsia="Times New Roman" w:cs="Times New Roman"/>
          <w:b/>
          <w:i/>
          <w:color w:val="000000"/>
          <w:szCs w:val="27"/>
          <w:lang w:eastAsia="ru-RU"/>
        </w:rPr>
        <w:t>Очень нужна ваша помощь!</w:t>
      </w:r>
    </w:p>
    <w:p w:rsidR="001B1C18" w:rsidRPr="001B1C18" w:rsidRDefault="00A86BED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Христианам нужна помощь в постройке новых домов и восстановлении старых, если возможно </w:t>
      </w:r>
    </w:p>
    <w:p w:rsidR="001B1C18" w:rsidRPr="001B1C18" w:rsidRDefault="00A30D3A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Фонд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направил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экстренную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гуманитарную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помощь христианским общинам Индии и Индонезии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А теперь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нужно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восстанавливать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дома, чтобы успеть до сезона дождей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A30D3A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Пожалуйста, поддержите этих пострадавших христиан, по возможности</w:t>
      </w:r>
      <w:proofErr w:type="gramStart"/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1B1C18"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Любые пожертвования станут для них помощью, независимо от суммы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1B1C18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Четыре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пожертвования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по</w:t>
      </w:r>
      <w:r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A30D3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$33</w:t>
      </w:r>
      <w:r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(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="00A30D3A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200 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руб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r w:rsidR="00A30D3A">
        <w:rPr>
          <w:rFonts w:eastAsia="Times New Roman" w:cs="Times New Roman"/>
          <w:color w:val="000000"/>
          <w:sz w:val="27"/>
          <w:szCs w:val="27"/>
          <w:lang w:eastAsia="ru-RU"/>
        </w:rPr>
        <w:t>помогут отремонтировать дом в Индии, который пострадал и находится в аварийном состоянии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A30D3A">
        <w:rPr>
          <w:rFonts w:eastAsia="Times New Roman" w:cs="Times New Roman"/>
          <w:color w:val="000000"/>
          <w:sz w:val="27"/>
          <w:szCs w:val="27"/>
          <w:lang w:eastAsia="ru-RU"/>
        </w:rPr>
        <w:t>чтобы семья верующих могла вернуться в него</w:t>
      </w:r>
      <w:r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A30D3A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30D3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$320</w:t>
      </w:r>
      <w:r>
        <w:rPr>
          <w:rFonts w:eastAsia="Times New Roman" w:cs="Times New Roman"/>
          <w:color w:val="000000"/>
          <w:sz w:val="27"/>
          <w:szCs w:val="27"/>
          <w:lang w:val="en-US" w:eastAsia="ru-RU"/>
        </w:rPr>
        <w:t> 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(21,700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руб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покроют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затраты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строительные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материалы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для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постройки</w:t>
      </w:r>
      <w:r w:rsidRPr="00A30D3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укрытия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 Индонезии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размером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6 </w:t>
      </w:r>
      <w:r w:rsidR="001B1C18" w:rsidRPr="001B1C18">
        <w:rPr>
          <w:rFonts w:eastAsia="Times New Roman" w:cs="Times New Roman"/>
          <w:color w:val="000000"/>
          <w:sz w:val="27"/>
          <w:szCs w:val="27"/>
          <w:lang w:val="en-US" w:eastAsia="ru-RU"/>
        </w:rPr>
        <w:t>x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4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метра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 бетонным полом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деревянными стенами и жестяной крышей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A30D3A" w:rsidP="001B1C18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Пожалуйста, молитесь обо всех людях в Индии и Индонезии, независимо от их религии, которые пострадали во время этих ужасных катастроф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Особенно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вознесите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на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руках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молитвы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наших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братьев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сестер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по</w:t>
      </w:r>
      <w:r w:rsidRP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вере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432F3E">
        <w:rPr>
          <w:rFonts w:eastAsia="Times New Roman" w:cs="Times New Roman"/>
          <w:color w:val="000000"/>
          <w:sz w:val="27"/>
          <w:szCs w:val="27"/>
          <w:lang w:eastAsia="ru-RU"/>
        </w:rPr>
        <w:t>чтобы они были источником надежды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432F3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мира и утешения для всех вокруг</w:t>
      </w:r>
      <w:r w:rsidR="001B1C18" w:rsidRPr="001B1C1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B1C18" w:rsidRPr="001B1C18" w:rsidRDefault="00A86BED" w:rsidP="001B1C18">
      <w:pPr>
        <w:shd w:val="clear" w:color="auto" w:fill="EEEEEE"/>
        <w:spacing w:before="300" w:after="300" w:line="240" w:lineRule="auto"/>
        <w:outlineLvl w:val="1"/>
        <w:rPr>
          <w:rFonts w:ascii="Candara" w:eastAsia="Times New Roman" w:hAnsi="Candara" w:cs="Times New Roman"/>
          <w:color w:val="5091CD"/>
          <w:sz w:val="45"/>
          <w:szCs w:val="45"/>
          <w:lang w:eastAsia="ru-RU"/>
        </w:rPr>
      </w:pPr>
      <w:r>
        <w:rPr>
          <w:rFonts w:ascii="Candara" w:eastAsia="Times New Roman" w:hAnsi="Candara" w:cs="Times New Roman"/>
          <w:color w:val="5091CD"/>
          <w:sz w:val="45"/>
          <w:szCs w:val="45"/>
          <w:lang w:eastAsia="ru-RU"/>
        </w:rPr>
        <w:t>Жертвуйте</w:t>
      </w:r>
    </w:p>
    <w:p w:rsidR="001B1C18" w:rsidRPr="001B1C18" w:rsidRDefault="00432F3E" w:rsidP="001B1C18">
      <w:pPr>
        <w:shd w:val="clear" w:color="auto" w:fill="EEEEEE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 w:rsidRPr="00432F3E">
        <w:rPr>
          <w:rFonts w:eastAsia="Times New Roman" w:cs="Times New Roman"/>
          <w:color w:val="000000"/>
          <w:sz w:val="28"/>
          <w:szCs w:val="27"/>
          <w:lang w:eastAsia="ru-RU"/>
        </w:rPr>
        <w:t>Пожертвования для пострадавших от наводнения и цунами направляйте в</w:t>
      </w:r>
      <w:r w:rsidR="001B1C18" w:rsidRPr="001B1C18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Pr="00432F3E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Фонд помощи жертвам катастроф (код проекта: 00-634)</w:t>
      </w:r>
    </w:p>
    <w:p w:rsidR="001B1C18" w:rsidRPr="001B1C18" w:rsidRDefault="001B1C18" w:rsidP="00C946F6">
      <w:pPr>
        <w:shd w:val="clear" w:color="auto" w:fill="EEEEEE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44"/>
          <w:szCs w:val="27"/>
          <w:lang w:val="en-US" w:eastAsia="ru-RU"/>
        </w:rPr>
      </w:pPr>
      <w:hyperlink r:id="rId7" w:history="1">
        <w:r w:rsidR="00432F3E">
          <w:rPr>
            <w:rFonts w:ascii="Roboto" w:eastAsia="Times New Roman" w:hAnsi="Roboto" w:cs="Times New Roman"/>
            <w:caps/>
            <w:color w:val="FFFFFF"/>
            <w:sz w:val="44"/>
            <w:szCs w:val="27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p w:rsidR="0057018B" w:rsidRDefault="0057018B"/>
    <w:sectPr w:rsidR="0057018B" w:rsidSect="001B1C1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E"/>
    <w:rsid w:val="001B1C18"/>
    <w:rsid w:val="00317BD5"/>
    <w:rsid w:val="00432F3E"/>
    <w:rsid w:val="0057018B"/>
    <w:rsid w:val="00A03F3E"/>
    <w:rsid w:val="00A30D3A"/>
    <w:rsid w:val="00A86BED"/>
    <w:rsid w:val="00C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18"/>
    <w:rPr>
      <w:b/>
      <w:bCs/>
    </w:rPr>
  </w:style>
  <w:style w:type="character" w:styleId="a5">
    <w:name w:val="Hyperlink"/>
    <w:basedOn w:val="a0"/>
    <w:uiPriority w:val="99"/>
    <w:semiHidden/>
    <w:unhideWhenUsed/>
    <w:rsid w:val="001B1C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18"/>
    <w:rPr>
      <w:b/>
      <w:bCs/>
    </w:rPr>
  </w:style>
  <w:style w:type="character" w:styleId="a5">
    <w:name w:val="Hyperlink"/>
    <w:basedOn w:val="a0"/>
    <w:uiPriority w:val="99"/>
    <w:semiHidden/>
    <w:unhideWhenUsed/>
    <w:rsid w:val="001B1C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3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6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023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2018-11-14T12:48:00Z</cp:lastPrinted>
  <dcterms:created xsi:type="dcterms:W3CDTF">2018-11-14T10:25:00Z</dcterms:created>
  <dcterms:modified xsi:type="dcterms:W3CDTF">2018-11-14T12:48:00Z</dcterms:modified>
</cp:coreProperties>
</file>