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8" w:rsidRPr="00E83CE8" w:rsidRDefault="00E83CE8" w:rsidP="00E83CE8">
      <w:pPr>
        <w:shd w:val="clear" w:color="auto" w:fill="FFFFFF"/>
        <w:spacing w:before="120" w:after="12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</w:pPr>
      <w:bookmarkStart w:id="0" w:name="_GoBack"/>
      <w:r w:rsidRPr="00E83CE8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>Власти Индонезии выделили 192,000 сотрудников службы безопасности для охраны христиан в Рождественские праздники</w:t>
      </w:r>
    </w:p>
    <w:bookmarkEnd w:id="0"/>
    <w:p w:rsidR="00E83CE8" w:rsidRPr="00E83CE8" w:rsidRDefault="00E83CE8" w:rsidP="00E83CE8">
      <w:pPr>
        <w:spacing w:before="12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E83CE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517.4pt;height:3pt" o:hralign="center" o:hrstd="t" o:hrnoshade="t" o:hr="t" fillcolor="#4f81bd [3204]" stroked="f"/>
        </w:pict>
      </w:r>
    </w:p>
    <w:p w:rsidR="00E83CE8" w:rsidRPr="00E83CE8" w:rsidRDefault="00E83CE8" w:rsidP="00E83CE8">
      <w:pPr>
        <w:shd w:val="clear" w:color="auto" w:fill="FFFFFF"/>
        <w:spacing w:before="12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E83CE8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21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декабря</w:t>
      </w:r>
      <w:r w:rsidRPr="00E83CE8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2019</w:t>
      </w:r>
    </w:p>
    <w:p w:rsidR="00E83CE8" w:rsidRPr="00E83CE8" w:rsidRDefault="00E83CE8" w:rsidP="002D4643">
      <w:pPr>
        <w:shd w:val="clear" w:color="auto" w:fill="FFFFFF"/>
        <w:spacing w:before="12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17 декабря Индонезия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страна с самым большим мусульманским населением в мире, объявила о том, что будет выделено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192,000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сотрудников службы безопасности для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> </w:t>
      </w:r>
      <w:hyperlink r:id="rId5" w:tgtFrame="_blank" w:history="1">
        <w:r w:rsidRPr="002D4643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защиты христиан</w:t>
        </w:r>
      </w:hyperlink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и других религиозных меньшинств в период Рождественских праздников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–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время, когда резко возрастает угроза нападений исламских экстремистов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p w:rsidR="004A267E" w:rsidRPr="00E83CE8" w:rsidRDefault="002D4643" w:rsidP="004A26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</w:pPr>
      <w:r w:rsidRPr="002D4643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407E5570" wp14:editId="49A0828D">
            <wp:simplePos x="0" y="0"/>
            <wp:positionH relativeFrom="margin">
              <wp:posOffset>28575</wp:posOffset>
            </wp:positionH>
            <wp:positionV relativeFrom="margin">
              <wp:posOffset>2611755</wp:posOffset>
            </wp:positionV>
            <wp:extent cx="3161665" cy="2371725"/>
            <wp:effectExtent l="0" t="0" r="635" b="9525"/>
            <wp:wrapSquare wrapText="bothSides"/>
            <wp:docPr id="1" name="Рисунок 1" descr="The entrance to one of the three churches targeted by Islamic suicide bombers in Surabaya, on the island of Java, in May 2018, that killed 13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ntrance to one of the three churches targeted by Islamic suicide bombers in Surabaya, on the island of Java, in May 2018, that killed 13 peo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Вход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 w:rsid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в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 w:rsid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одну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 w:rsid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из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 w:rsid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трех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 xml:space="preserve"> </w:t>
      </w:r>
      <w:r w:rsidR="004A267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t>церквей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, 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подвергшихся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нападению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исламских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террористов</w:t>
      </w:r>
      <w:r w:rsidR="004A267E" w:rsidRP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-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смертников в </w:t>
      </w:r>
      <w:proofErr w:type="spellStart"/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ураба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е</w:t>
      </w:r>
      <w:proofErr w:type="spellEnd"/>
      <w:r w:rsidR="004A267E" w:rsidRPr="00E83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,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на острове Ява</w:t>
      </w:r>
      <w:r w:rsidR="004A267E" w:rsidRPr="00E83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, 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май</w:t>
      </w:r>
      <w:r w:rsidR="004A267E" w:rsidRPr="00E83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2018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г.</w:t>
      </w:r>
      <w:r w:rsidR="004A267E" w:rsidRPr="00E83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, 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когда погибли</w:t>
      </w:r>
      <w:r w:rsidR="004A267E" w:rsidRPr="00E83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13</w:t>
      </w:r>
      <w:r w:rsidR="004A2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человек</w:t>
      </w:r>
    </w:p>
    <w:p w:rsidR="00E83CE8" w:rsidRPr="00E83CE8" w:rsidRDefault="00E83CE8" w:rsidP="004A267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Власти этого архипелага в Юго-Восточной Азии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,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где </w:t>
      </w:r>
      <w:proofErr w:type="gram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христиан</w:t>
      </w:r>
      <w:proofErr w:type="gram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по меньшей мере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15%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населения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выставляют полицейских и военных по всей стране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 том числе в провинциях Папуа и Западное Папуа, где проживают в основном христиане. Эти меры направлены на обеспечение безопасности населения по время празднований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Рождества и Нового года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(</w:t>
      </w:r>
      <w:r w:rsidR="004A267E"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Новый год за пределами Запада часто ошибочно воспринимается как христианский праздник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).</w:t>
      </w:r>
    </w:p>
    <w:p w:rsidR="00E83CE8" w:rsidRPr="00E83CE8" w:rsidRDefault="004A267E" w:rsidP="004A267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 сравнении с прошлым годом, когда было выделено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167,000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личного состава, в этом году их число увеличили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 “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На основании данных разведки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есть потенциальные угрозы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...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поэтому мы принимаем превентивные меры, - сказал один из полицейских, - Только в Джакарту будет направлено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10,000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сотрудников безопасности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”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p w:rsidR="00E83CE8" w:rsidRPr="00E83CE8" w:rsidRDefault="004A267E" w:rsidP="002D464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Всего поколение назад мусульмане и христиане в этой стране жили в мирном добрососедстве, но с 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1980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-х годов роль ислама в общественной жизни стала резко возрастать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.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Особенно сильно это заметно в полуавтономной провинции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Ачех</w:t>
      </w:r>
      <w:proofErr w:type="spell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где местные власти ввели закон шариата, а также по делу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Басуки</w:t>
      </w:r>
      <w:proofErr w:type="spell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Чахая</w:t>
      </w:r>
      <w:proofErr w:type="spell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Пурнамы</w:t>
      </w:r>
      <w:proofErr w:type="spell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hyperlink r:id="rId7" w:tgtFrame="_blank" w:history="1">
        <w:r w:rsidR="002D4643" w:rsidRPr="002D4643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христианина, бывшего губернатора Джакарты</w:t>
        </w:r>
      </w:hyperlink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известного под именем </w:t>
      </w:r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“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Ахок</w:t>
      </w:r>
      <w:proofErr w:type="spellEnd"/>
      <w:r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”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, который в 2017 году был обвинен в богохульстве</w:t>
      </w:r>
      <w:r w:rsidR="002D4643"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p w:rsidR="00E83CE8" w:rsidRPr="00E83CE8" w:rsidRDefault="002D4643" w:rsidP="002D464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</w:pP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В мае 2018 года Индонезия </w:t>
      </w:r>
      <w:hyperlink r:id="rId8" w:tgtFrame="_blank" w:history="1">
        <w:r w:rsidRPr="002D4643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подверглась нападению исламских террористов, которые все были из одной семьи</w:t>
        </w:r>
      </w:hyperlink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.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Взрывы прогремели рано утром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в трех церквях в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Сурабае</w:t>
      </w:r>
      <w:proofErr w:type="spell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на острове Ява, когда там шли утренние богослужения. В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 xml:space="preserve">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результате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 xml:space="preserve">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терактов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 xml:space="preserve">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были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 xml:space="preserve">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убиты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 xml:space="preserve"> 13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и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val="en-US" w:eastAsia="ru-RU" w:bidi="he-IL"/>
        </w:rPr>
        <w:t xml:space="preserve">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ранены больше 40 человек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Эти взрывы в церквях были самыми смертоносными </w:t>
      </w:r>
      <w:proofErr w:type="gram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за</w:t>
      </w:r>
      <w:proofErr w:type="gram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proofErr w:type="gram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последние</w:t>
      </w:r>
      <w:proofErr w:type="gram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18 лет, после Рождества 2000 года, когда погибли 19 и были ранены свыше 100 человек. Тогда в церквях произошла сразу целая серия терактов — в Джакарте,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Бекаси</w:t>
      </w:r>
      <w:proofErr w:type="spell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Медане</w:t>
      </w:r>
      <w:proofErr w:type="spell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Сукабуми</w:t>
      </w:r>
      <w:proofErr w:type="spell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Моджокерто</w:t>
      </w:r>
      <w:proofErr w:type="spellEnd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Бандунге, на острове Батам и </w:t>
      </w:r>
      <w:proofErr w:type="spellStart"/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Лом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б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оке</w:t>
      </w:r>
      <w:proofErr w:type="spellEnd"/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p w:rsidR="008751E8" w:rsidRPr="002D4643" w:rsidRDefault="002D4643" w:rsidP="002D4643">
      <w:pPr>
        <w:shd w:val="clear" w:color="auto" w:fill="FFFFFF"/>
        <w:spacing w:before="300" w:after="300" w:line="240" w:lineRule="auto"/>
        <w:rPr>
          <w:sz w:val="25"/>
          <w:szCs w:val="25"/>
        </w:rPr>
      </w:pP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В ноябре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2019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года </w:t>
      </w:r>
      <w:hyperlink r:id="rId9" w:history="1">
        <w:r w:rsidRPr="002D4643">
          <w:rPr>
            <w:rFonts w:ascii="Georgia" w:eastAsia="Times New Roman" w:hAnsi="Georgia" w:cs="Times New Roman"/>
            <w:color w:val="337AB7"/>
            <w:sz w:val="25"/>
            <w:szCs w:val="25"/>
            <w:lang w:eastAsia="ru-RU" w:bidi="he-IL"/>
          </w:rPr>
          <w:t>власти Индонезии заявили о борьбе с жесткой исламистской идеологией</w:t>
        </w:r>
      </w:hyperlink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,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призвав общественность сообщать об экстремистских публикациях в Интернете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 xml:space="preserve"> </w:t>
      </w:r>
      <w:r w:rsidRPr="002D4643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и приняв меры по замене школьных учебников, в которых обнаружится материал, несущий экстремистскую идеологию</w:t>
      </w:r>
      <w:r w:rsidR="00E83CE8" w:rsidRPr="00E83CE8">
        <w:rPr>
          <w:rFonts w:ascii="Georgia" w:eastAsia="Times New Roman" w:hAnsi="Georgia" w:cs="Times New Roman"/>
          <w:color w:val="000000"/>
          <w:sz w:val="25"/>
          <w:szCs w:val="25"/>
          <w:lang w:eastAsia="ru-RU" w:bidi="he-IL"/>
        </w:rPr>
        <w:t>.</w:t>
      </w:r>
    </w:p>
    <w:sectPr w:rsidR="008751E8" w:rsidRPr="002D4643" w:rsidSect="002D4643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1D"/>
    <w:rsid w:val="002D4643"/>
    <w:rsid w:val="004A267E"/>
    <w:rsid w:val="007C761D"/>
    <w:rsid w:val="008611D5"/>
    <w:rsid w:val="008751E8"/>
    <w:rsid w:val="00E83CE8"/>
    <w:rsid w:val="00E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E8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E83C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E8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E83C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v-treh-tserkvyah-v-indonezii-proizoshli-teraktyi-13-pogibshih-bolshe-40-postradavshi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ru/islamistyi-okazyivayut-davlenie-na-politsiyu-chtobyi-obvinit-indoneziyskogo-gubernatora-hristiani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dailymail.co.uk/news/article-7800677/Muslim-majority-Indonesia-braces-Christmas-terror-attacks-radical-Islamist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en/news/indonesia-clamping-down-on-extremists-urges-public-to-report-%E2%80%9Cradical%E2%80%9D-civil-serva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2019-12-21T11:46:00Z</cp:lastPrinted>
  <dcterms:created xsi:type="dcterms:W3CDTF">2019-12-21T11:14:00Z</dcterms:created>
  <dcterms:modified xsi:type="dcterms:W3CDTF">2019-12-21T11:46:00Z</dcterms:modified>
</cp:coreProperties>
</file>