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A1" w:rsidRPr="00AE79A1" w:rsidRDefault="00AE79A1" w:rsidP="00AE79A1">
      <w:pPr>
        <w:spacing w:after="0" w:line="360" w:lineRule="atLeast"/>
        <w:ind w:left="-284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 w:bidi="he-IL"/>
        </w:rPr>
      </w:pPr>
      <w:bookmarkStart w:id="0" w:name="_top"/>
      <w:bookmarkEnd w:id="0"/>
      <w:r w:rsidRPr="00AE79A1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 w:bidi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9pt;height:201.05pt">
            <v:imagedata r:id="rId9" o:title="Молитвенный листок, апрель-2020"/>
          </v:shape>
        </w:pict>
      </w:r>
    </w:p>
    <w:p w:rsidR="000017FA" w:rsidRPr="00D1409E" w:rsidRDefault="000017FA" w:rsidP="00D1409E">
      <w:pPr>
        <w:spacing w:after="0" w:line="360" w:lineRule="atLeast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</w:pPr>
      <w:r w:rsidRPr="00D1409E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ru-RU" w:bidi="he-IL"/>
        </w:rPr>
        <w:br/>
      </w:r>
      <w:r w:rsidR="00D1409E" w:rsidRPr="00D1409E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 w:bidi="he-IL"/>
        </w:rPr>
        <w:t>Восточная Африка и Пакистан</w:t>
      </w:r>
      <w:r w:rsidRPr="00D1409E">
        <w:rPr>
          <w:rFonts w:ascii="Arial" w:eastAsia="Times New Roman" w:hAnsi="Arial" w:cs="Arial"/>
          <w:color w:val="365F91" w:themeColor="accent1" w:themeShade="BF"/>
          <w:sz w:val="28"/>
          <w:szCs w:val="28"/>
          <w:lang w:val="en-US" w:eastAsia="ru-RU" w:bidi="he-IL"/>
        </w:rPr>
        <w:t> </w:t>
      </w:r>
      <w:r w:rsidRPr="00D1409E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 xml:space="preserve">– </w:t>
      </w:r>
      <w:r w:rsidR="00D1409E" w:rsidRPr="00D1409E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 xml:space="preserve">В регионы, пострадавшие от нашествия саранчи, пришел еще и </w:t>
      </w:r>
      <w:proofErr w:type="spellStart"/>
      <w:r w:rsidR="00D1409E" w:rsidRPr="00D1409E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>коронавирус</w:t>
      </w:r>
      <w:proofErr w:type="spellEnd"/>
    </w:p>
    <w:p w:rsidR="000017FA" w:rsidRPr="00F33273" w:rsidRDefault="00D1409E" w:rsidP="00F33273">
      <w:pPr>
        <w:spacing w:after="0" w:line="360" w:lineRule="atLeast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</w:pPr>
      <w:r w:rsidRPr="00D1409E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 w:bidi="he-IL"/>
        </w:rPr>
        <w:t>Мьянма</w:t>
      </w:r>
      <w:r w:rsidR="000017FA" w:rsidRPr="00F33273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 w:bidi="he-IL"/>
        </w:rPr>
        <w:t xml:space="preserve"> (</w:t>
      </w:r>
      <w:r w:rsidRPr="00D1409E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 w:bidi="he-IL"/>
        </w:rPr>
        <w:t>Бирма</w:t>
      </w:r>
      <w:r w:rsidR="000017FA" w:rsidRPr="00F33273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 w:bidi="he-IL"/>
        </w:rPr>
        <w:t>)</w:t>
      </w:r>
      <w:r w:rsidR="000017FA" w:rsidRPr="00D1409E">
        <w:rPr>
          <w:rFonts w:ascii="Arial" w:eastAsia="Times New Roman" w:hAnsi="Arial" w:cs="Arial"/>
          <w:color w:val="365F91" w:themeColor="accent1" w:themeShade="BF"/>
          <w:sz w:val="28"/>
          <w:szCs w:val="28"/>
          <w:lang w:val="en-US" w:eastAsia="ru-RU" w:bidi="he-IL"/>
        </w:rPr>
        <w:t> </w:t>
      </w:r>
      <w:r w:rsidR="000017FA" w:rsidRPr="00F33273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 xml:space="preserve">– </w:t>
      </w:r>
      <w:r w:rsidR="00F33273" w:rsidRPr="00F33273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>Военные самолеты обстреливают селения христиан народности чин</w:t>
      </w:r>
    </w:p>
    <w:p w:rsidR="000017FA" w:rsidRPr="007E381F" w:rsidRDefault="00D1409E" w:rsidP="007E381F">
      <w:pPr>
        <w:spacing w:after="0" w:line="360" w:lineRule="atLeast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</w:pPr>
      <w:r w:rsidRPr="00D1409E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 w:bidi="he-IL"/>
        </w:rPr>
        <w:t>Пакистан</w:t>
      </w:r>
      <w:r w:rsidR="000017FA" w:rsidRPr="00D1409E">
        <w:rPr>
          <w:rFonts w:ascii="Arial" w:eastAsia="Times New Roman" w:hAnsi="Arial" w:cs="Arial"/>
          <w:color w:val="365F91" w:themeColor="accent1" w:themeShade="BF"/>
          <w:sz w:val="28"/>
          <w:szCs w:val="28"/>
          <w:lang w:val="en-US" w:eastAsia="ru-RU" w:bidi="he-IL"/>
        </w:rPr>
        <w:t> </w:t>
      </w:r>
      <w:r w:rsidR="000017FA" w:rsidRPr="007E381F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 xml:space="preserve">– </w:t>
      </w:r>
      <w:r w:rsidR="007E381F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>Х</w:t>
      </w:r>
      <w:r w:rsidR="007E381F" w:rsidRPr="007E381F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 xml:space="preserve">ристианин, работавший на ферме, был замучен до смерти за то, что воспользовался водой из мусульманского колодца, а </w:t>
      </w:r>
      <w:proofErr w:type="spellStart"/>
      <w:r w:rsidR="007E381F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>А</w:t>
      </w:r>
      <w:r w:rsidR="007E381F" w:rsidRPr="007E381F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>асия</w:t>
      </w:r>
      <w:proofErr w:type="spellEnd"/>
      <w:r w:rsidR="007E381F" w:rsidRPr="007E381F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 xml:space="preserve"> </w:t>
      </w:r>
      <w:proofErr w:type="spellStart"/>
      <w:r w:rsidR="007E381F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>Б</w:t>
      </w:r>
      <w:r w:rsidR="007E381F" w:rsidRPr="007E381F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>иби</w:t>
      </w:r>
      <w:proofErr w:type="spellEnd"/>
      <w:r w:rsidR="007E381F" w:rsidRPr="007E381F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>, вспоминая о проведенных годах в тюрьме, говорит</w:t>
      </w:r>
      <w:r w:rsidR="007E381F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>, что</w:t>
      </w:r>
      <w:r w:rsidR="007E381F" w:rsidRPr="007E381F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 xml:space="preserve"> “простила всех”</w:t>
      </w:r>
    </w:p>
    <w:p w:rsidR="000017FA" w:rsidRPr="00166EAB" w:rsidRDefault="00D1409E" w:rsidP="00166EAB">
      <w:pPr>
        <w:spacing w:after="0" w:line="360" w:lineRule="atLeast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</w:pPr>
      <w:r w:rsidRPr="00D1409E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 w:bidi="he-IL"/>
        </w:rPr>
        <w:t>Нигерия</w:t>
      </w:r>
      <w:r w:rsidR="000017FA" w:rsidRPr="00D1409E">
        <w:rPr>
          <w:rFonts w:ascii="Arial" w:eastAsia="Times New Roman" w:hAnsi="Arial" w:cs="Arial"/>
          <w:color w:val="365F91" w:themeColor="accent1" w:themeShade="BF"/>
          <w:sz w:val="28"/>
          <w:szCs w:val="28"/>
          <w:lang w:val="en-US" w:eastAsia="ru-RU" w:bidi="he-IL"/>
        </w:rPr>
        <w:t> </w:t>
      </w:r>
      <w:r w:rsidR="000017FA" w:rsidRPr="00166EAB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 xml:space="preserve">– </w:t>
      </w:r>
      <w:r w:rsidR="00166EAB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>С</w:t>
      </w:r>
      <w:r w:rsidR="00166EAB" w:rsidRPr="00166EAB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 xml:space="preserve">тарейшины проводят богослужение в сожженной церкви после нападения «Боко </w:t>
      </w:r>
      <w:proofErr w:type="spellStart"/>
      <w:r w:rsidR="00166EAB" w:rsidRPr="00166EAB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>харам</w:t>
      </w:r>
      <w:proofErr w:type="spellEnd"/>
      <w:r w:rsidR="00166EAB" w:rsidRPr="00166EAB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 xml:space="preserve">», </w:t>
      </w:r>
      <w:proofErr w:type="gramStart"/>
      <w:r w:rsidR="00166EAB" w:rsidRPr="00166EAB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>опустошивших</w:t>
      </w:r>
      <w:proofErr w:type="gramEnd"/>
      <w:r w:rsidR="00166EAB" w:rsidRPr="00166EAB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 xml:space="preserve"> христианскую деревню</w:t>
      </w:r>
    </w:p>
    <w:p w:rsidR="000017FA" w:rsidRPr="00F33273" w:rsidRDefault="00D1409E" w:rsidP="00F33273">
      <w:pPr>
        <w:spacing w:after="0" w:line="360" w:lineRule="atLeast"/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</w:pPr>
      <w:r w:rsidRPr="00D1409E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 w:bidi="he-IL"/>
        </w:rPr>
        <w:t>Иран</w:t>
      </w:r>
      <w:r w:rsidR="000017FA" w:rsidRPr="00D1409E">
        <w:rPr>
          <w:rFonts w:ascii="Arial" w:eastAsia="Times New Roman" w:hAnsi="Arial" w:cs="Arial"/>
          <w:color w:val="365F91" w:themeColor="accent1" w:themeShade="BF"/>
          <w:sz w:val="28"/>
          <w:szCs w:val="28"/>
          <w:lang w:val="en-US" w:eastAsia="ru-RU" w:bidi="he-IL"/>
        </w:rPr>
        <w:t> </w:t>
      </w:r>
      <w:r w:rsidR="000017FA" w:rsidRPr="00F33273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 xml:space="preserve">– </w:t>
      </w:r>
      <w:r w:rsidR="00F33273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>В</w:t>
      </w:r>
      <w:r w:rsidR="00F33273" w:rsidRPr="00F33273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>ласти обязывают христиан</w:t>
      </w:r>
      <w:r w:rsidR="00F33273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>,</w:t>
      </w:r>
      <w:r w:rsidR="00F33273" w:rsidRPr="00F33273">
        <w:rPr>
          <w:rFonts w:ascii="Arial" w:eastAsia="Times New Roman" w:hAnsi="Arial" w:cs="Arial"/>
          <w:color w:val="365F91" w:themeColor="accent1" w:themeShade="BF"/>
          <w:sz w:val="28"/>
          <w:szCs w:val="28"/>
          <w:lang w:eastAsia="ru-RU" w:bidi="he-IL"/>
        </w:rPr>
        <w:t xml:space="preserve"> перешедших из ислама, официально заявлять о своей вере при получении паспорта</w:t>
      </w:r>
    </w:p>
    <w:p w:rsidR="000017FA" w:rsidRPr="00D1409E" w:rsidRDefault="000017FA" w:rsidP="0000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D1409E">
        <w:rPr>
          <w:rFonts w:ascii="Times New Roman" w:eastAsia="Times New Roman" w:hAnsi="Times New Roman" w:cs="Times New Roman"/>
          <w:noProof/>
          <w:sz w:val="28"/>
          <w:szCs w:val="28"/>
          <w:lang w:eastAsia="ru-RU" w:bidi="he-IL"/>
        </w:rPr>
        <w:drawing>
          <wp:inline distT="0" distB="0" distL="0" distR="0" wp14:anchorId="695E5BBD" wp14:editId="63F252BA">
            <wp:extent cx="12065" cy="189865"/>
            <wp:effectExtent l="0" t="0" r="0" b="0"/>
            <wp:docPr id="18" name="Рисунок 18" descr="https://proxy.imgsmail.ru/?email=dichal%40mail.ru&amp;e=1587119477&amp;flags=0&amp;h=zZ9dXBOcNHZ3SXPwfO2h4w&amp;url173=YmFybmFiYXNmdW5kLm9yZy9zaXRlcy9kZWZhdWx0L2ZpbGVzL2ltYWdlcy9lbWFpbHMvb3RoZXIvc3BhY2Vy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dichal%40mail.ru&amp;e=1587119477&amp;flags=0&amp;h=zZ9dXBOcNHZ3SXPwfO2h4w&amp;url173=YmFybmFiYXNmdW5kLm9yZy9zaXRlcy9kZWZhdWx0L2ZpbGVzL2ltYWdlcy9lbWFpbHMvb3RoZXIvc3BhY2Vy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FA" w:rsidRPr="000017FA" w:rsidRDefault="000017FA" w:rsidP="000017FA">
      <w:pPr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</w:pPr>
    </w:p>
    <w:p w:rsidR="000017FA" w:rsidRPr="000017FA" w:rsidRDefault="000017FA" w:rsidP="000017FA">
      <w:pPr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</w:pPr>
    </w:p>
    <w:p w:rsidR="000017FA" w:rsidRPr="000017FA" w:rsidRDefault="000017FA" w:rsidP="000017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 w:bidi="he-IL"/>
        </w:rPr>
      </w:pPr>
    </w:p>
    <w:p w:rsidR="000017FA" w:rsidRPr="00D1409E" w:rsidRDefault="000017FA" w:rsidP="003A6A2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</w:pPr>
      <w:r w:rsidRPr="000017FA"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2389C358" wp14:editId="7717C5FB">
            <wp:extent cx="12065" cy="189865"/>
            <wp:effectExtent l="0" t="0" r="0" b="0"/>
            <wp:docPr id="17" name="Рисунок 17" descr="https://proxy.imgsmail.ru/?email=dichal%40mail.ru&amp;e=1587119477&amp;flags=0&amp;h=zZ9dXBOcNHZ3SXPwfO2h4w&amp;url173=YmFybmFiYXNmdW5kLm9yZy9zaXRlcy9kZWZhdWx0L2ZpbGVzL2ltYWdlcy9lbWFpbHMvb3RoZXIvc3BhY2Vy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dichal%40mail.ru&amp;e=1587119477&amp;flags=0&amp;h=zZ9dXBOcNHZ3SXPwfO2h4w&amp;url173=YmFybmFiYXNmdW5kLm9yZy9zaXRlcy9kZWZhdWx0L2ZpbGVzL2ltYWdlcy9lbWFpbHMvb3RoZXIvc3BhY2Vy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09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“</w:t>
      </w:r>
      <w:r w:rsidR="00D1409E" w:rsidRPr="00D1409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Бог нам прибежище и сила, скорый помощник в бедах</w:t>
      </w:r>
      <w:r w:rsidR="00D1409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..</w:t>
      </w:r>
      <w:r w:rsidRPr="00D1409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 w:bidi="he-IL"/>
        </w:rPr>
        <w:t>.”</w:t>
      </w:r>
    </w:p>
    <w:p w:rsidR="000017FA" w:rsidRPr="000017FA" w:rsidRDefault="00D1409E" w:rsidP="003A6A21">
      <w:pPr>
        <w:spacing w:after="0" w:line="360" w:lineRule="atLeast"/>
        <w:ind w:right="709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Псалом</w:t>
      </w:r>
      <w:r w:rsidR="000017FA" w:rsidRPr="000017F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4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5</w:t>
      </w:r>
      <w:r w:rsidR="000017FA" w:rsidRPr="000017F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: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2</w:t>
      </w:r>
    </w:p>
    <w:p w:rsidR="000017FA" w:rsidRPr="000017FA" w:rsidRDefault="000017FA" w:rsidP="00AE79A1">
      <w:pPr>
        <w:tabs>
          <w:tab w:val="left" w:pos="6300"/>
          <w:tab w:val="right" w:pos="9923"/>
        </w:tabs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</w:pPr>
      <w:r w:rsidRPr="000017FA"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  <w:tab/>
      </w:r>
      <w:r w:rsidR="00AE79A1"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  <w:tab/>
      </w:r>
    </w:p>
    <w:p w:rsidR="000017FA" w:rsidRPr="000017FA" w:rsidRDefault="000017FA" w:rsidP="000017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 w:bidi="he-IL"/>
        </w:rPr>
      </w:pPr>
    </w:p>
    <w:p w:rsidR="000017FA" w:rsidRPr="000017FA" w:rsidRDefault="000017FA" w:rsidP="0000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0017FA"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114D83F6" wp14:editId="65CC2E96">
            <wp:extent cx="12065" cy="189865"/>
            <wp:effectExtent l="0" t="0" r="0" b="0"/>
            <wp:docPr id="15" name="Рисунок 15" descr="https://proxy.imgsmail.ru/?email=dichal%40mail.ru&amp;e=1587119477&amp;flags=0&amp;h=zZ9dXBOcNHZ3SXPwfO2h4w&amp;url173=YmFybmFiYXNmdW5kLm9yZy9zaXRlcy9kZWZhdWx0L2ZpbGVzL2ltYWdlcy9lbWFpbHMvb3RoZXIvc3BhY2Vy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xy.imgsmail.ru/?email=dichal%40mail.ru&amp;e=1587119477&amp;flags=0&amp;h=zZ9dXBOcNHZ3SXPwfO2h4w&amp;url173=YmFybmFiYXNmdW5kLm9yZy9zaXRlcy9kZWZhdWx0L2ZpbGVzL2ltYWdlcy9lbWFpbHMvb3RoZXIvc3BhY2Vy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FA" w:rsidRPr="00AC25D6" w:rsidRDefault="00481B69" w:rsidP="00AC25D6">
      <w:pPr>
        <w:spacing w:after="0" w:line="360" w:lineRule="atLeast"/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восточная</w:t>
      </w:r>
      <w:r w:rsidRPr="00AC25D6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африка</w:t>
      </w:r>
      <w:r w:rsidRPr="00AC25D6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и</w:t>
      </w:r>
      <w:r w:rsidRPr="00AC25D6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пакистан</w:t>
      </w:r>
      <w:r w:rsidR="000017FA" w:rsidRPr="000017FA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– </w:t>
      </w:r>
      <w:r w:rsidR="00AC25D6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в</w:t>
      </w:r>
      <w:r w:rsidR="00AC25D6" w:rsidRPr="00AC25D6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</w:t>
      </w:r>
      <w:r w:rsidR="00AC25D6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регионы, пострадавшие от нашествия саранчи, пришел еще и коронавирус</w:t>
      </w:r>
    </w:p>
    <w:p w:rsidR="000017FA" w:rsidRPr="00D6742D" w:rsidRDefault="00D6742D" w:rsidP="00D6742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Чрезвычайная ситуация в пораженных саранчой регионах Пакистана и Восточной Африки, где люди лишились посевов и сре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дств к с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уществованию, усугубляется теперь распространением</w:t>
      </w:r>
      <w:r w:rsidRPr="00D6742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коронавируса</w:t>
      </w:r>
      <w:proofErr w:type="spellEnd"/>
      <w:r w:rsidR="000017FA" w:rsidRPr="00D6742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0017FA" w:rsidRPr="00432C8D" w:rsidRDefault="00D6742D" w:rsidP="00432C8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D6742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начало</w:t>
      </w:r>
      <w:r w:rsidRPr="00D6742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апреля</w:t>
      </w:r>
      <w:r w:rsidRPr="00D6742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</w:t>
      </w:r>
      <w:r w:rsidRPr="00D6742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всей</w:t>
      </w:r>
      <w:r w:rsidRPr="00D6742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Африке</w:t>
      </w:r>
      <w:r w:rsidRPr="00D6742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зарегистрировано</w:t>
      </w:r>
      <w:r w:rsidR="000017FA" w:rsidRPr="00D6742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1,184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случаев</w:t>
      </w:r>
      <w:r w:rsidRPr="00D6742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заражения</w:t>
      </w:r>
      <w:r w:rsidRPr="00D6742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Covid</w:t>
      </w:r>
      <w:proofErr w:type="spellEnd"/>
      <w:r w:rsidRPr="00D6742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-19</w:t>
      </w:r>
      <w:r w:rsidR="000017FA" w:rsidRPr="00D6742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Pr="00D6742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D6742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них</w:t>
      </w:r>
      <w:r w:rsidR="000017FA" w:rsidRPr="00D6742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61 </w:t>
      </w:r>
      <w:r w:rsidRPr="00D6742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D6742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Восточной Африке, которая уже серьезно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пострадала от нашествия саранчи и где вовсю разгорелся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продовольственный кризис</w:t>
      </w:r>
      <w:r w:rsidR="000017FA" w:rsidRPr="00D6742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432C8D"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Всемирная Организация Здравоохранения (ВОЗ) предупредила, что в связи с пандемией </w:t>
      </w:r>
      <w:proofErr w:type="spellStart"/>
      <w:r w:rsidR="00432C8D"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коронавируса</w:t>
      </w:r>
      <w:proofErr w:type="spellEnd"/>
      <w:r w:rsidR="00432C8D"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Африка должна “проснуться” и “приготовиться к худшему”</w:t>
      </w:r>
      <w:r w:rsidR="000017FA"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0017FA" w:rsidRPr="00432C8D" w:rsidRDefault="00432C8D" w:rsidP="00432C8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>Ряд</w:t>
      </w:r>
      <w:r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восточноафриканских</w:t>
      </w:r>
      <w:r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стран принимает меры против распространения вируса</w:t>
      </w:r>
      <w:r w:rsidR="000017FA"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Руанда</w:t>
      </w:r>
      <w:r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отменила</w:t>
      </w:r>
      <w:r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</w:t>
      </w:r>
      <w:r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полеты</w:t>
      </w:r>
      <w:r w:rsidR="000017FA"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закрыла магазины и сказала людям перейти на удаленную работу</w:t>
      </w:r>
      <w:r w:rsidR="000017FA"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Руанда</w:t>
      </w:r>
      <w:r w:rsidRPr="00432C8D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432C8D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Уганда</w:t>
      </w:r>
      <w:r w:rsidRPr="00432C8D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закрыли</w:t>
      </w:r>
      <w:r w:rsidRPr="00432C8D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</w:t>
      </w:r>
      <w:r w:rsidRPr="00432C8D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границы</w:t>
      </w:r>
      <w:r w:rsidR="000017FA" w:rsidRPr="000017FA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Замбия</w:t>
      </w:r>
      <w:r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закрыла</w:t>
      </w:r>
      <w:r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парламент</w:t>
      </w:r>
      <w:r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школы</w:t>
      </w:r>
      <w:r w:rsidR="000017FA"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</w:t>
      </w:r>
      <w:r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Кения</w:t>
      </w:r>
      <w:r w:rsidR="000017FA"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где большинство населения – христиане</w:t>
      </w:r>
      <w:r w:rsidR="000017FA"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приостановила церковные собрания</w:t>
      </w:r>
      <w:r w:rsidR="000017FA"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0017FA" w:rsidRPr="00907042" w:rsidRDefault="00432C8D" w:rsidP="0090704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Пакистане</w:t>
      </w:r>
      <w:r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15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апреля</w:t>
      </w:r>
      <w:r w:rsidR="000017FA"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выявлено</w:t>
      </w:r>
      <w:r w:rsidR="000017FA"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5,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988 случаев</w:t>
      </w:r>
      <w:r w:rsidR="000017FA" w:rsidRPr="00432C8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заражения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коронавирусом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 107 умерших. Центральное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правительство</w:t>
      </w:r>
      <w:r w:rsidR="000017FA"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задействовало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армию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помочь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стране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справиться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кризисом</w:t>
      </w:r>
      <w:r w:rsidR="000017FA"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 всех провинциях введен частичный либо полный карантин</w:t>
      </w:r>
      <w:r w:rsidR="000017FA"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0017FA" w:rsidRPr="00907042" w:rsidRDefault="00907042" w:rsidP="0090704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Сильнее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всего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эпидемии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пострадала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провинция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Синд</w:t>
      </w:r>
      <w:proofErr w:type="spellEnd"/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Это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один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самых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бедных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сельских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регионов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Пакистана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который уже опустошен нашествием пустынной саранчи в этом году</w:t>
      </w:r>
      <w:r w:rsidR="000017FA"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столице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Синда</w:t>
      </w:r>
      <w:proofErr w:type="spellEnd"/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Карачи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всего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несколько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больниц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оборудованы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для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борьбы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коронавирусом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 Приток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новых</w:t>
      </w:r>
      <w:proofErr w:type="gramEnd"/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зараженных вынудил многие больницы закрыться</w:t>
      </w:r>
      <w:r w:rsidR="000017FA"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0017FA" w:rsidRPr="00907042" w:rsidRDefault="00907042" w:rsidP="0090704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ООН предупредила о надвигающемся продовольственном кризисе в Восточной Африке, а на юго-западе Пакистана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введено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чрезвычайное положение</w:t>
      </w:r>
      <w:r w:rsidR="000017FA"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Среди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пострадавших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регионах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усиливается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беспокойство</w:t>
      </w:r>
      <w:r w:rsidR="000017FA"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многие из них, помимо новых напастей, долгое время страдают от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маргинализации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 гонений за веру</w:t>
      </w:r>
      <w:r w:rsidR="000017FA"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0017FA" w:rsidRPr="00D1409E" w:rsidRDefault="00907042" w:rsidP="00D1409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Молитесь</w:t>
      </w:r>
      <w:r w:rsidR="000017FA" w:rsidRPr="000017FA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обо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всех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народах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Восточной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Африки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Пакистана</w:t>
      </w:r>
      <w:r w:rsidR="000017FA"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особенно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наших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братьях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сестрах по вере</w:t>
      </w:r>
      <w:r w:rsidR="000017FA"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на плечи которых взвалилось двойное испытание – и вспышка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коронавируса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 нашествие саранчи</w:t>
      </w:r>
      <w:r w:rsidR="000017FA"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Просите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Бога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восполнить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нужды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Да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пошлет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им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Господь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утешение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помнили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вне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зависимости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</w:t>
      </w:r>
      <w:r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того</w:t>
      </w:r>
      <w:r w:rsidR="000017FA"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насколько тяжелые испытания они проходят в этой жизни, в будущем их ожидает венец мира и жизни</w:t>
      </w:r>
      <w:r w:rsidR="000017FA"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– в награду за их веру</w:t>
      </w:r>
      <w:r w:rsidR="000017FA"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Иакова</w:t>
      </w:r>
      <w:r w:rsidR="000017FA" w:rsidRPr="0090704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1:12).</w:t>
      </w:r>
    </w:p>
    <w:p w:rsidR="00F33273" w:rsidRDefault="00510AF2" w:rsidP="00F33273">
      <w:pPr>
        <w:spacing w:after="0" w:line="360" w:lineRule="atLeast"/>
        <w:jc w:val="right"/>
        <w:rPr>
          <w:rFonts w:ascii="Arial" w:eastAsia="Times New Roman" w:hAnsi="Arial" w:cs="Arial"/>
          <w:color w:val="004990"/>
          <w:sz w:val="24"/>
          <w:szCs w:val="24"/>
          <w:u w:val="single"/>
          <w:lang w:eastAsia="ru-RU" w:bidi="he-IL"/>
        </w:rPr>
      </w:pPr>
      <w:hyperlink w:anchor="_top" w:history="1">
        <w:r w:rsidR="00D1409E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 w:bidi="he-IL"/>
          </w:rPr>
          <w:t>В начало</w:t>
        </w:r>
      </w:hyperlink>
    </w:p>
    <w:p w:rsidR="00F33273" w:rsidRDefault="00F33273" w:rsidP="00F33273">
      <w:pPr>
        <w:spacing w:after="0" w:line="360" w:lineRule="atLeast"/>
        <w:jc w:val="right"/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</w:pPr>
    </w:p>
    <w:p w:rsidR="000017FA" w:rsidRPr="00F33273" w:rsidRDefault="00AC25D6" w:rsidP="00F33273">
      <w:pPr>
        <w:spacing w:after="0" w:line="240" w:lineRule="auto"/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мьянма</w:t>
      </w:r>
      <w:r w:rsidR="000017FA" w:rsidRPr="00F33273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(</w:t>
      </w:r>
      <w:r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бирма</w:t>
      </w:r>
      <w:r w:rsidR="000017FA" w:rsidRPr="00F33273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) –</w:t>
      </w:r>
      <w:r w:rsidR="00F33273" w:rsidRPr="00F33273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</w:t>
      </w:r>
      <w:r w:rsidR="00F33273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Военные</w:t>
      </w:r>
      <w:r w:rsidR="00F33273" w:rsidRPr="00F33273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</w:t>
      </w:r>
      <w:r w:rsidR="00F33273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самолеты</w:t>
      </w:r>
      <w:r w:rsidR="000017FA" w:rsidRPr="00F33273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</w:t>
      </w:r>
      <w:r w:rsidR="00F33273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обстреливают селения христиан народности чин</w:t>
      </w:r>
    </w:p>
    <w:p w:rsidR="000017FA" w:rsidRPr="005318BF" w:rsidRDefault="005318BF" w:rsidP="005318B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14-15 марта </w:t>
      </w:r>
      <w:r w:rsidR="000017FA"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21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житель</w:t>
      </w:r>
      <w:r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деревни</w:t>
      </w:r>
      <w:r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</w:t>
      </w:r>
      <w:r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убит</w:t>
      </w:r>
      <w:r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около</w:t>
      </w:r>
      <w:r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двадцати</w:t>
      </w:r>
      <w:r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получили</w:t>
      </w:r>
      <w:r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ранения во время обстрела военными самолетами четырех христианских поселков в штате Чин в Мьянме</w:t>
      </w:r>
      <w:r w:rsidR="000017FA"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Бирме</w:t>
      </w:r>
      <w:r w:rsidR="000017FA"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).</w:t>
      </w:r>
    </w:p>
    <w:p w:rsidR="000017FA" w:rsidRPr="00510AF2" w:rsidRDefault="005318BF" w:rsidP="00510A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</w:t>
      </w:r>
      <w:r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свидетельству</w:t>
      </w:r>
      <w:r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очевидца</w:t>
      </w:r>
      <w:r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7267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14 марта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</w:t>
      </w:r>
      <w:r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время</w:t>
      </w:r>
      <w:r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первого</w:t>
      </w:r>
      <w:r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авиаобстрела</w:t>
      </w:r>
      <w:proofErr w:type="spellEnd"/>
      <w:r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двух селений 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Палетве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были</w:t>
      </w:r>
      <w:r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убиты</w:t>
      </w:r>
      <w:r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12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человек</w:t>
      </w:r>
      <w:r w:rsidR="000017FA" w:rsidRPr="005318B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7267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Селения</w:t>
      </w:r>
      <w:r w:rsidR="0072674D" w:rsidRPr="0072674D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 w:rsidR="007267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обстреливает</w:t>
      </w:r>
      <w:r w:rsidR="0072674D" w:rsidRPr="0072674D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 w:rsidR="007267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армия</w:t>
      </w:r>
      <w:r w:rsidR="0072674D" w:rsidRPr="0072674D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 w:rsidR="007267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Мьянмы</w:t>
      </w:r>
      <w:proofErr w:type="gramStart"/>
      <w:r w:rsidR="0072674D" w:rsidRPr="0072674D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.</w:t>
      </w:r>
      <w:proofErr w:type="gramEnd"/>
      <w:r w:rsidR="0072674D" w:rsidRPr="0072674D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 w:rsidR="007267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="0072674D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267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следующий</w:t>
      </w:r>
      <w:r w:rsidR="0072674D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7267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день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армия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обстреляла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два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других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селения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были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убиты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еще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восемь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человек</w:t>
      </w:r>
      <w:r w:rsidR="000017FA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Из-за обстрелов</w:t>
      </w:r>
      <w:r w:rsidR="000017FA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2,000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жителей покинули свои дома в селах и бежали в ближайший город</w:t>
      </w:r>
      <w:r w:rsidR="000017FA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510AF2" w:rsidRDefault="000017FA" w:rsidP="00510A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>“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Мы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ожидали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военный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истребитель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будет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обстреливать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нашу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деревню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-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говорит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один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выживших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–</w:t>
      </w:r>
      <w:r w:rsidR="00510AF2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 нашей семье погибли семь человек, осталось только двое подростков, 13 и 15 лет, оба раненые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</w:p>
    <w:p w:rsidR="000017FA" w:rsidRPr="00510AF2" w:rsidRDefault="00510AF2" w:rsidP="00510A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Некоторые дома были охвачены пожаром, когда мы убегали</w:t>
      </w:r>
      <w:r w:rsidR="000017FA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Три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дома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горели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.</w:t>
      </w:r>
      <w:r w:rsidR="000017FA" w:rsidRPr="00510AF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Позже мы узнали, что от всех домов в нашем поселке ничего не осталось</w:t>
      </w:r>
      <w:r w:rsidR="000017FA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счастью</w:t>
      </w:r>
      <w:r w:rsidR="000017FA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мои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родители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безопасности</w:t>
      </w:r>
      <w:r w:rsidR="000017FA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 наши дома полностью сгорели</w:t>
      </w:r>
      <w:r w:rsidR="000017FA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0017FA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Малая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народность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чин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исповедует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основном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христианство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.</w:t>
      </w:r>
    </w:p>
    <w:p w:rsidR="000017FA" w:rsidRPr="00510AF2" w:rsidRDefault="00510AF2" w:rsidP="00510A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Вознесите</w:t>
      </w:r>
      <w:r w:rsidR="000017FA" w:rsidRPr="000017FA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Господу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молитве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чьи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родные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близкие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были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убиты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этих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последних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нападениях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Да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утешит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Господь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сердца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да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отрет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всякую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слезу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очей</w:t>
      </w:r>
      <w:r w:rsidR="000017FA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Откровение</w:t>
      </w:r>
      <w:r w:rsidR="000017FA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21:4)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 Просите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Господа позаботиться о выживших и восполнить все нужды пострадавших, которые лишились всего, что у них было</w:t>
      </w:r>
      <w:r w:rsidR="000017FA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военные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правительство</w:t>
      </w:r>
      <w:r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положили конец этим кровопролитиям и стремились к миру</w:t>
      </w:r>
      <w:r w:rsidR="000017FA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(1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Петра</w:t>
      </w:r>
      <w:r w:rsidR="000017FA" w:rsidRPr="00510AF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3:11).</w:t>
      </w:r>
    </w:p>
    <w:p w:rsidR="00D1409E" w:rsidRPr="000017FA" w:rsidRDefault="00D1409E" w:rsidP="00D1409E">
      <w:pPr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 w:bidi="he-IL"/>
          </w:rPr>
          <w:t>В начало</w:t>
        </w:r>
      </w:hyperlink>
    </w:p>
    <w:p w:rsidR="000017FA" w:rsidRPr="000017FA" w:rsidRDefault="000017FA" w:rsidP="0000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</w:p>
    <w:p w:rsidR="000017FA" w:rsidRPr="000017FA" w:rsidRDefault="000017FA" w:rsidP="00F332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17F39C7F" wp14:editId="77C77ED6">
            <wp:extent cx="12065" cy="189865"/>
            <wp:effectExtent l="0" t="0" r="0" b="0"/>
            <wp:docPr id="10" name="Рисунок 10" descr="https://proxy.imgsmail.ru/?email=dichal%40mail.ru&amp;e=1587119477&amp;flags=0&amp;h=zZ9dXBOcNHZ3SXPwfO2h4w&amp;url173=YmFybmFiYXNmdW5kLm9yZy9zaXRlcy9kZWZhdWx0L2ZpbGVzL2ltYWdlcy9lbWFpbHMvb3RoZXIvc3BhY2Vy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xy.imgsmail.ru/?email=dichal%40mail.ru&amp;e=1587119477&amp;flags=0&amp;h=zZ9dXBOcNHZ3SXPwfO2h4w&amp;url173=YmFybmFiYXNmdW5kLm9yZy9zaXRlcy9kZWZhdWx0L2ZpbGVzL2ltYWdlcy9lbWFpbHMvb3RoZXIvc3BhY2Vy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7FA"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  <w:tab/>
      </w:r>
    </w:p>
    <w:p w:rsidR="000017FA" w:rsidRPr="000017FA" w:rsidRDefault="000017FA" w:rsidP="0000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0017FA"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7C4E7A2E" wp14:editId="69B241C7">
            <wp:extent cx="12065" cy="189865"/>
            <wp:effectExtent l="0" t="0" r="0" b="0"/>
            <wp:docPr id="9" name="Рисунок 9" descr="https://proxy.imgsmail.ru/?email=dichal%40mail.ru&amp;e=1587119477&amp;flags=0&amp;h=zZ9dXBOcNHZ3SXPwfO2h4w&amp;url173=YmFybmFiYXNmdW5kLm9yZy9zaXRlcy9kZWZhdWx0L2ZpbGVzL2ltYWdlcy9lbWFpbHMvb3RoZXIvc3BhY2Vy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xy.imgsmail.ru/?email=dichal%40mail.ru&amp;e=1587119477&amp;flags=0&amp;h=zZ9dXBOcNHZ3SXPwfO2h4w&amp;url173=YmFybmFiYXNmdW5kLm9yZy9zaXRlcy9kZWZhdWx0L2ZpbGVzL2ltYWdlcy9lbWFpbHMvb3RoZXIvc3BhY2Vy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FA" w:rsidRPr="009B3B5A" w:rsidRDefault="00AC25D6" w:rsidP="007E381F">
      <w:pPr>
        <w:spacing w:after="0" w:line="360" w:lineRule="atLeast"/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пакистан</w:t>
      </w:r>
      <w:r w:rsidR="000017FA" w:rsidRPr="009B3B5A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– </w:t>
      </w:r>
      <w:r w:rsidR="009B3B5A" w:rsidRPr="009B3B5A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христианин, работавший на ферме, был замучен до смерти за то, что воспользовался водой из мусульманского колодца</w:t>
      </w:r>
      <w:r w:rsidR="009B3B5A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, а аасия биби, вспоминая о проведенных годах в тюрьме, говорит</w:t>
      </w:r>
      <w:r w:rsidR="007E381F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, что</w:t>
      </w:r>
      <w:r w:rsidR="000017FA" w:rsidRPr="009B3B5A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“</w:t>
      </w:r>
      <w:r w:rsidR="009B3B5A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простила всех</w:t>
      </w:r>
      <w:r w:rsidR="000017FA" w:rsidRPr="009B3B5A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”</w:t>
      </w:r>
    </w:p>
    <w:p w:rsidR="000017FA" w:rsidRPr="00C66EEF" w:rsidRDefault="00C66EEF" w:rsidP="00C66EE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</w:pP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28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февраля в Пакистане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скончался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22-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летний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работник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животноводческой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фермы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христианин</w:t>
      </w:r>
      <w:proofErr w:type="gramStart"/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алим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Масих</w:t>
      </w:r>
      <w:proofErr w:type="spellEnd"/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через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три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дня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после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того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как 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владелец фермы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мусульманин, замучил его за то, что тот,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разгрузив машину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ополоснулся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 воде из мусульманской скважины</w:t>
      </w:r>
      <w:r w:rsidR="000017FA"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 р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азгневанный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хозяин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фермы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обвинил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Салима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осквернении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воды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Это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произошло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селении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proofErr w:type="spellStart"/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Багуяна</w:t>
      </w:r>
      <w:proofErr w:type="spellEnd"/>
      <w:r w:rsidRPr="00C66EE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, 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район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proofErr w:type="spellStart"/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Касур</w:t>
      </w:r>
      <w:proofErr w:type="spellEnd"/>
      <w:r w:rsidRPr="00C66EE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, 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провинция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Пенджаб</w:t>
      </w:r>
      <w:r w:rsidR="000017FA" w:rsidRPr="00C66EE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.</w:t>
      </w:r>
    </w:p>
    <w:p w:rsidR="000017FA" w:rsidRPr="00C66EEF" w:rsidRDefault="00C66EEF" w:rsidP="00C66EE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Владелец фермы </w:t>
      </w:r>
      <w:proofErr w:type="gramStart"/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называл</w:t>
      </w:r>
      <w:proofErr w:type="gramEnd"/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Салима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017FA"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proofErr w:type="spellStart"/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чухра</w:t>
      </w:r>
      <w:proofErr w:type="spellEnd"/>
      <w:r w:rsidR="000017FA"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 (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 обычно уничижительно называют уборщика туалетов</w:t>
      </w:r>
      <w:r w:rsidR="000017FA"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) 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017FA"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мерзкий христианин</w:t>
      </w:r>
      <w:r w:rsidR="000017FA"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”, 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 затем приказал своим людям связать его руки и ноги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Затем </w:t>
      </w:r>
      <w:proofErr w:type="gramStart"/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Салима</w:t>
      </w:r>
      <w:proofErr w:type="gramEnd"/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били палками и мучили раскаленными железными прутами</w:t>
      </w:r>
      <w:r w:rsidR="000017FA"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Они прокатили по телу </w:t>
      </w:r>
      <w:proofErr w:type="gramStart"/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Салима</w:t>
      </w:r>
      <w:proofErr w:type="gramEnd"/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тяжелую железную трубу, что привели к множественным переломам и внутренним повреждениям</w:t>
      </w:r>
      <w:r w:rsidR="000017FA"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C66EEF" w:rsidRDefault="00C66EEF" w:rsidP="000017F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Семья Салима, узнав о случившемся от полиции, нашла его истекающим кровью в бессознательном состоянии. Родным пришлось умолять владельца фермы позволить им отвезти </w:t>
      </w:r>
      <w:proofErr w:type="gramStart"/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Салима</w:t>
      </w:r>
      <w:proofErr w:type="gramEnd"/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 больницу.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</w:p>
    <w:p w:rsidR="000017FA" w:rsidRPr="00C66EEF" w:rsidRDefault="00C66EEF" w:rsidP="00C66EE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proofErr w:type="spellStart"/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>Гафур</w:t>
      </w:r>
      <w:proofErr w:type="spellEnd"/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Масих</w:t>
      </w:r>
      <w:proofErr w:type="spellEnd"/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отец </w:t>
      </w:r>
      <w:proofErr w:type="gramStart"/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Салима</w:t>
      </w:r>
      <w:proofErr w:type="gramEnd"/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сказал, что его сына убили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017FA"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лишь за то, что он христианин</w:t>
      </w:r>
      <w:r w:rsidR="000017FA"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”. 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 сказал, что желает правосудия, но признал, что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017FA"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надежды мало</w:t>
      </w:r>
      <w:r w:rsidR="000017FA"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потому что </w:t>
      </w:r>
      <w:r w:rsidR="000017FA"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мы бедны, мы христиане</w:t>
      </w:r>
      <w:r w:rsidR="000017FA"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”. 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Однако</w:t>
      </w:r>
      <w:r w:rsidR="000017FA"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мы все же граждане Пакистана</w:t>
      </w:r>
      <w:r w:rsidR="000017FA"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— добавил он</w:t>
      </w:r>
      <w:r w:rsidR="000017FA" w:rsidRPr="00C66EE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0017FA" w:rsidRPr="007E381F" w:rsidRDefault="009B3B5A" w:rsidP="009B3B5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</w:pPr>
      <w:r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Случай </w:t>
      </w:r>
      <w:proofErr w:type="gramStart"/>
      <w:r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Салима очень напоминает</w:t>
      </w:r>
      <w:proofErr w:type="gramEnd"/>
      <w:r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то, что произошло с христианкой </w:t>
      </w:r>
      <w:proofErr w:type="spellStart"/>
      <w:r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Аасией</w:t>
      </w:r>
      <w:proofErr w:type="spellEnd"/>
      <w:r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Биби</w:t>
      </w:r>
      <w:proofErr w:type="spellEnd"/>
      <w:r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матерью пятерых детей, которая провела почти 8 лет за решеткой под смертным приговором по ложному обвинению в</w:t>
      </w:r>
      <w:r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017FA"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богохульстве</w:t>
      </w:r>
      <w:r w:rsidR="000017FA"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”. </w:t>
      </w:r>
      <w:proofErr w:type="gramStart"/>
      <w:r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Ее арестовали в июне 2009 года после того, как мусульманки, с которыми она работала, обвинили ее в осквернении воды, которую она им принесла.</w:t>
      </w:r>
      <w:proofErr w:type="gramEnd"/>
      <w:r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Мусульмане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считают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воду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 w:rsidR="000017FA"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“</w:t>
      </w:r>
      <w:r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нечистой</w:t>
      </w:r>
      <w:r w:rsidR="000017FA"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”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, </w:t>
      </w:r>
      <w:r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если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ней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прикоснулся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 w:rsidRPr="009B3B5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христианин</w:t>
      </w:r>
      <w:r w:rsidR="000017FA"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.</w:t>
      </w:r>
    </w:p>
    <w:p w:rsidR="000017FA" w:rsidRPr="007E381F" w:rsidRDefault="007E381F" w:rsidP="007E381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февральском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интервью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Аасия</w:t>
      </w:r>
      <w:proofErr w:type="spellEnd"/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Биби</w:t>
      </w:r>
      <w:proofErr w:type="spellEnd"/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сказала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она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простила</w:t>
      </w:r>
      <w:r w:rsidR="000017FA"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своих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мучителей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:</w:t>
      </w:r>
      <w:r w:rsidR="000017FA"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Я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вовсе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сержусь</w:t>
      </w:r>
      <w:r w:rsidR="000017FA"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я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всего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сердца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простила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всех, и во мне нет ни капли ожесточения</w:t>
      </w:r>
      <w:r w:rsidR="000017FA"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0017FA"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gramStart"/>
      <w:r w:rsidR="000017FA"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мне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есть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терпение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.</w:t>
      </w:r>
      <w:proofErr w:type="gramEnd"/>
      <w:r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Мне пришлось покинуть моих детей, поэтому я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научилась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быть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терпеливой</w:t>
      </w:r>
      <w:r w:rsidR="000017FA"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0017FA" w:rsidRPr="000017FA" w:rsidRDefault="007E381F" w:rsidP="007E381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время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когда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Аасия</w:t>
      </w:r>
      <w:proofErr w:type="spellEnd"/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проходила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суд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тюрьму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наконец</w:t>
      </w:r>
      <w:proofErr w:type="gramEnd"/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освобождение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когда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возмущенные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толпы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взывали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ее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казни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-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время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ее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поддерживала ее вера в Спасителя Иисуса Христа</w:t>
      </w:r>
      <w:r w:rsidR="000017FA"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Сейчас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из соображений безопасности,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она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своей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семьей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переехала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Канаду.</w:t>
      </w:r>
      <w:r w:rsidR="000017FA"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Аасия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говорит, что все еще не оставляет надежду однажды вернуться в Пакистане:</w:t>
      </w:r>
      <w:r w:rsidR="000017FA"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 моя страна освободила меня</w:t>
      </w:r>
      <w:r w:rsidR="000017FA" w:rsidRP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заставляет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гордиться</w:t>
      </w:r>
      <w:r w:rsidR="000017FA" w:rsidRPr="000017FA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”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, -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говорит</w:t>
      </w:r>
      <w:r w:rsidRPr="007E381F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она</w:t>
      </w:r>
      <w:r w:rsidR="000017FA" w:rsidRPr="000017FA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.</w:t>
      </w:r>
    </w:p>
    <w:p w:rsidR="000017FA" w:rsidRPr="00166EAB" w:rsidRDefault="00166EAB" w:rsidP="00166EA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Просите</w:t>
      </w:r>
      <w:r w:rsidR="000017FA" w:rsidRPr="000017FA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Бога всякого утешения защитить и сохранить семью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Салима</w:t>
      </w:r>
      <w:proofErr w:type="gramEnd"/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Масиха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0017FA"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(2 </w:t>
      </w:r>
      <w:r w:rsid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Коринфянам</w:t>
      </w:r>
      <w:r w:rsidR="000017FA"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1:3).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Молитесь, чтобы они обрели утешение и силу в словах Иисуса:</w:t>
      </w:r>
      <w:r w:rsidR="000017FA"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Блаженны изгнанные за правду, ибо их есть Царство Небесное</w:t>
      </w:r>
      <w:r w:rsidR="000017FA"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 (</w:t>
      </w:r>
      <w:r w:rsid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Матфея</w:t>
      </w:r>
      <w:r w:rsidR="000017FA"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5:10).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Просите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Господа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же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Аасия</w:t>
      </w:r>
      <w:proofErr w:type="spellEnd"/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Биби</w:t>
      </w:r>
      <w:proofErr w:type="spellEnd"/>
      <w:r w:rsidR="000017FA"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нашли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благодать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простить своих обидчиков</w:t>
      </w:r>
      <w:r w:rsidR="000017FA"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0017FA"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исполниться любовью Божьей, которая излилась в сердца наши Духом Святым. Да исполнятся они терпением и надеждой, которые происходят из скорбей и испытаний нашей веры</w:t>
      </w:r>
      <w:r w:rsidR="000017FA"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 w:rsidR="007E381F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Римлянам</w:t>
      </w:r>
      <w:r w:rsidR="000017FA"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5:3-5).</w:t>
      </w:r>
    </w:p>
    <w:p w:rsidR="00D1409E" w:rsidRPr="000017FA" w:rsidRDefault="00D1409E" w:rsidP="00D1409E">
      <w:pPr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 w:bidi="he-IL"/>
          </w:rPr>
          <w:t>В начало</w:t>
        </w:r>
      </w:hyperlink>
    </w:p>
    <w:p w:rsidR="000017FA" w:rsidRPr="000017FA" w:rsidRDefault="000017FA" w:rsidP="0000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</w:p>
    <w:p w:rsidR="000017FA" w:rsidRPr="000017FA" w:rsidRDefault="000017FA" w:rsidP="00F33273">
      <w:pPr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3264B459" wp14:editId="5C678A47">
            <wp:extent cx="12065" cy="189865"/>
            <wp:effectExtent l="0" t="0" r="0" b="0"/>
            <wp:docPr id="7" name="Рисунок 7" descr="https://proxy.imgsmail.ru/?email=dichal%40mail.ru&amp;e=1587119477&amp;flags=0&amp;h=zZ9dXBOcNHZ3SXPwfO2h4w&amp;url173=YmFybmFiYXNmdW5kLm9yZy9zaXRlcy9kZWZhdWx0L2ZpbGVzL2ltYWdlcy9lbWFpbHMvb3RoZXIvc3BhY2Vy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xy.imgsmail.ru/?email=dichal%40mail.ru&amp;e=1587119477&amp;flags=0&amp;h=zZ9dXBOcNHZ3SXPwfO2h4w&amp;url173=YmFybmFiYXNmdW5kLm9yZy9zaXRlcy9kZWZhdWx0L2ZpbGVzL2ltYWdlcy9lbWFpbHMvb3RoZXIvc3BhY2Vy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FA" w:rsidRPr="000017FA" w:rsidRDefault="000017FA" w:rsidP="000017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 w:bidi="he-IL"/>
        </w:rPr>
      </w:pPr>
    </w:p>
    <w:p w:rsidR="000017FA" w:rsidRPr="000017FA" w:rsidRDefault="000017FA" w:rsidP="000017FA">
      <w:pPr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</w:pPr>
    </w:p>
    <w:p w:rsidR="000017FA" w:rsidRPr="00166EAB" w:rsidRDefault="00AC25D6" w:rsidP="00166EAB">
      <w:pPr>
        <w:spacing w:after="0" w:line="360" w:lineRule="atLeast"/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нигерия</w:t>
      </w:r>
      <w:r w:rsidR="000017FA" w:rsidRPr="00166EAB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– </w:t>
      </w:r>
      <w:r w:rsidR="00166EAB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старейшины</w:t>
      </w:r>
      <w:r w:rsidR="00166EAB" w:rsidRPr="00166EAB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</w:t>
      </w:r>
      <w:r w:rsidR="00166EAB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проводят</w:t>
      </w:r>
      <w:r w:rsidR="00166EAB" w:rsidRPr="00166EAB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</w:t>
      </w:r>
      <w:r w:rsidR="00166EAB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богослужение в сожженной церкви после нападения «Боко харам», </w:t>
      </w:r>
      <w:proofErr w:type="gramStart"/>
      <w:r w:rsidR="00166EAB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опустошивших</w:t>
      </w:r>
      <w:proofErr w:type="gramEnd"/>
      <w:r w:rsidR="00166EAB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христианскую деревню</w:t>
      </w:r>
    </w:p>
    <w:p w:rsidR="000017FA" w:rsidRPr="00166EAB" w:rsidRDefault="00166EAB" w:rsidP="00BA7B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23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февраля, спустя два дня после нападения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«Боко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харам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»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на </w:t>
      </w:r>
      <w:r w:rsid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христианскую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деревню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Гаркида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 Нигерии,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четыре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старейшины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церкви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провели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воскресное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богослужение</w:t>
      </w:r>
      <w:r w:rsidR="000017FA"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сожженном здании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церкви. Во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время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нападения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21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февраля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исламисты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похитили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>некоторых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христианок и подожгли здание церкви</w:t>
      </w:r>
      <w:r w:rsidR="000017FA"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Террористы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устроили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погром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деревне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разруши</w:t>
      </w:r>
      <w:r w:rsid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ли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церкви</w:t>
      </w:r>
      <w:r w:rsidR="000017FA"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дома</w:t>
      </w:r>
      <w:r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школы и магазины</w:t>
      </w:r>
      <w:r w:rsidR="000017FA" w:rsidRPr="00166EA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0017FA" w:rsidRPr="00BA7B5D" w:rsidRDefault="00BA7B5D" w:rsidP="00BA7B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Тяжело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вооруженные</w:t>
      </w:r>
      <w:proofErr w:type="gramEnd"/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боевики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ворвались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церковь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время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когда там проходило сестринское общение, и захватили некоторых христианок.</w:t>
      </w:r>
      <w:r w:rsidR="000017FA"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Уходя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сожгли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церковь</w:t>
      </w:r>
      <w:r w:rsidR="000017FA" w:rsidRPr="00BA7B5D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Один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местных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пасторов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сказал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proofErr w:type="gramEnd"/>
      <w:r w:rsidR="000017FA"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несмотря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боль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потрясение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пасторы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решили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продолжать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совместные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собрания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показать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="000017FA"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“‘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церковь</w:t>
      </w:r>
      <w:r w:rsidR="000017FA"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’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  это не здание, которое можно разрушить</w:t>
      </w:r>
      <w:r w:rsidR="000017FA"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но живые христиане </w:t>
      </w:r>
      <w:r w:rsidR="000017FA"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–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это и есть Церковь</w:t>
      </w:r>
      <w:r w:rsidR="000017FA"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”.</w:t>
      </w:r>
    </w:p>
    <w:p w:rsidR="000017FA" w:rsidRPr="00BA7B5D" w:rsidRDefault="00BA7B5D" w:rsidP="00BA7B5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день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нападения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джихадисты</w:t>
      </w:r>
      <w:proofErr w:type="spellEnd"/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подошли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этой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деревне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штате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Адамава</w:t>
      </w:r>
      <w:proofErr w:type="spellEnd"/>
      <w:r w:rsidR="000017FA"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 девяти грузовиках и свыше</w:t>
      </w:r>
      <w:r w:rsidR="000017FA"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50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-ти мотоциклах,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 каждом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из которых было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 два человека</w:t>
      </w:r>
      <w:r w:rsidR="000017FA"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- рассказывает Фонду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Варнава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очевидец</w:t>
      </w:r>
      <w:r w:rsidR="000017FA"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Нападение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продолжалось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около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шести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часов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время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боевики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сожгли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еще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две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другие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церкви</w:t>
      </w:r>
      <w:r w:rsidR="000017FA"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разграбили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местный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супермаркет</w:t>
      </w:r>
      <w:r w:rsidR="000017FA"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сожгли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клинику и</w:t>
      </w:r>
      <w:r w:rsidR="000017FA"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две машины скорой помощи</w:t>
      </w:r>
      <w:r w:rsidR="000017FA"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0017FA" w:rsidRPr="00F52D31" w:rsidRDefault="00BA7B5D" w:rsidP="00F52D3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 воскресенье 23 февраля состоялся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молитвенн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ый марафон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о мире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 стране, в котором принял участие бывший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глава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государства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генерал</w:t>
      </w:r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Якубу</w:t>
      </w:r>
      <w:proofErr w:type="spellEnd"/>
      <w:r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Говон</w:t>
      </w:r>
      <w:proofErr w:type="spellEnd"/>
      <w:r w:rsidR="000017FA"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0017FA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Господи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народ</w:t>
      </w:r>
      <w:proofErr w:type="gramStart"/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вой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мы</w:t>
      </w:r>
      <w:r w:rsidR="00F52D31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признаем</w:t>
      </w:r>
      <w:r w:rsidR="00F52D31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бессмысленное</w:t>
      </w:r>
      <w:r w:rsidR="00F52D31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кровопролитие</w:t>
      </w:r>
      <w:r w:rsidR="000017FA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="00F52D31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убийства</w:t>
      </w:r>
      <w:r w:rsidR="00F52D31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F52D31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нападения жестоких повстанцев </w:t>
      </w:r>
      <w:r w:rsidR="00F52D31"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‘</w:t>
      </w:r>
      <w:r w:rsid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Боко </w:t>
      </w:r>
      <w:proofErr w:type="spellStart"/>
      <w:r w:rsid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харам</w:t>
      </w:r>
      <w:proofErr w:type="spellEnd"/>
      <w:r w:rsidR="00F52D31" w:rsidRPr="00BA7B5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’</w:t>
      </w:r>
      <w:r w:rsidR="000017FA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бандитизм</w:t>
      </w:r>
      <w:r w:rsidR="000017FA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 волну похищений людей, а также всякого рода злодеяния в разных частях страны</w:t>
      </w:r>
      <w:r w:rsidR="000017FA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Господи</w:t>
      </w:r>
      <w:r w:rsidR="000017FA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="00F52D31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мы</w:t>
      </w:r>
      <w:r w:rsidR="00F52D31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молим</w:t>
      </w:r>
      <w:r w:rsidR="00F52D31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proofErr w:type="gramStart"/>
      <w:r w:rsidR="00F52D31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</w:t>
      </w:r>
      <w:proofErr w:type="gramEnd"/>
      <w:r w:rsid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воем</w:t>
      </w:r>
      <w:r w:rsidR="00F52D31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прощении</w:t>
      </w:r>
      <w:r w:rsidR="000017FA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смилуйся и очисти эту землю</w:t>
      </w:r>
      <w:r w:rsidR="000017FA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-</w:t>
      </w:r>
      <w:r w:rsidR="000017FA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произнес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своей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молитве</w:t>
      </w:r>
      <w:r w:rsidR="000017FA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0017FA" w:rsidRPr="00F52D31" w:rsidRDefault="00F52D31" w:rsidP="00F52D3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 апреля 2019 года число нападений исламистских вооруженных группировок резко возросло</w:t>
      </w:r>
      <w:r w:rsidR="000017FA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Христиане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Нигерии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крайне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встревожены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обеспокоены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Они призывают к молитве о прекращении жестоких кровопролитий от рук «Боко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харам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»</w:t>
      </w:r>
      <w:r w:rsidR="000017FA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0017FA" w:rsidRPr="00F52D31" w:rsidRDefault="00F52D31" w:rsidP="00F52D3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Благодарите</w:t>
      </w:r>
      <w:r w:rsidR="000017FA" w:rsidRPr="000017FA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Бога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мужество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служителей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старейшин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церкви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которые своей реакцией показали, что Господь их Бог с ними, куда бы они ни пошли</w:t>
      </w:r>
      <w:r w:rsidR="000017FA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Иис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Нав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0017FA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1:9).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тех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экстремистах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Нигерии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совершают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свои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кровавые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нападения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="000017FA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="000017FA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ярость и гнев сменились на доброту и сострадательность, а также любовь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Христу и Его детям</w:t>
      </w:r>
      <w:r w:rsidR="000017FA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Ефесянам</w:t>
      </w:r>
      <w:proofErr w:type="spellEnd"/>
      <w:r w:rsidR="000017FA" w:rsidRPr="00F52D3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4:31-32).</w:t>
      </w:r>
    </w:p>
    <w:p w:rsidR="00D1409E" w:rsidRPr="000017FA" w:rsidRDefault="00D1409E" w:rsidP="00D1409E">
      <w:pPr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 w:bidi="he-IL"/>
          </w:rPr>
          <w:t>В начало</w:t>
        </w:r>
      </w:hyperlink>
    </w:p>
    <w:p w:rsidR="000017FA" w:rsidRPr="000017FA" w:rsidRDefault="000017FA" w:rsidP="000017FA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 w:bidi="he-IL"/>
        </w:rPr>
      </w:pPr>
    </w:p>
    <w:p w:rsidR="000017FA" w:rsidRPr="000017FA" w:rsidRDefault="000017FA" w:rsidP="000017FA">
      <w:pPr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ru-RU" w:bidi="he-IL"/>
        </w:rPr>
      </w:pPr>
    </w:p>
    <w:p w:rsidR="000017FA" w:rsidRPr="000017FA" w:rsidRDefault="000017FA" w:rsidP="00001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he-IL"/>
        </w:rPr>
        <w:drawing>
          <wp:inline distT="0" distB="0" distL="0" distR="0" wp14:anchorId="473342C2" wp14:editId="1494F5C1">
            <wp:extent cx="12065" cy="189865"/>
            <wp:effectExtent l="0" t="0" r="0" b="0"/>
            <wp:docPr id="3" name="Рисунок 3" descr="https://proxy.imgsmail.ru/?email=dichal%40mail.ru&amp;e=1587119477&amp;flags=0&amp;h=zZ9dXBOcNHZ3SXPwfO2h4w&amp;url173=YmFybmFiYXNmdW5kLm9yZy9zaXRlcy9kZWZhdWx0L2ZpbGVzL2ltYWdlcy9lbWFpbHMvb3RoZXIvc3BhY2Vy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/?email=dichal%40mail.ru&amp;e=1587119477&amp;flags=0&amp;h=zZ9dXBOcNHZ3SXPwfO2h4w&amp;url173=YmFybmFiYXNmdW5kLm9yZy9zaXRlcy9kZWZhdWx0L2ZpbGVzL2ltYWdlcy9lbWFpbHMvb3RoZXIvc3BhY2Vy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FA" w:rsidRPr="00F33273" w:rsidRDefault="00AC25D6" w:rsidP="00F33273">
      <w:pPr>
        <w:spacing w:after="0" w:line="360" w:lineRule="atLeast"/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иран</w:t>
      </w:r>
      <w:r w:rsidR="000017FA" w:rsidRPr="00D1409E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– </w:t>
      </w:r>
      <w:r w:rsidR="00D1409E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власти</w:t>
      </w:r>
      <w:r w:rsidR="00D1409E" w:rsidRPr="00D1409E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</w:t>
      </w:r>
      <w:r w:rsidR="00D1409E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обязывают</w:t>
      </w:r>
      <w:r w:rsidR="00D1409E" w:rsidRPr="00D1409E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</w:t>
      </w:r>
      <w:r w:rsidR="00D1409E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христиан</w:t>
      </w:r>
      <w:r w:rsidR="00F33273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,</w:t>
      </w:r>
      <w:r w:rsidR="00D1409E" w:rsidRPr="00D1409E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</w:t>
      </w:r>
      <w:r w:rsidR="00D1409E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перешедших</w:t>
      </w:r>
      <w:r w:rsidR="00D1409E" w:rsidRPr="00D1409E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</w:t>
      </w:r>
      <w:r w:rsidR="00D1409E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из</w:t>
      </w:r>
      <w:r w:rsidR="00D1409E" w:rsidRPr="00D1409E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</w:t>
      </w:r>
      <w:r w:rsidR="00D1409E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ислама, официально заявлять</w:t>
      </w:r>
      <w:r w:rsidR="000017FA" w:rsidRPr="00D1409E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 xml:space="preserve"> </w:t>
      </w:r>
      <w:r w:rsidR="00D1409E">
        <w:rPr>
          <w:rFonts w:ascii="Arial" w:eastAsia="Times New Roman" w:hAnsi="Arial" w:cs="Arial"/>
          <w:b/>
          <w:bCs/>
          <w:caps/>
          <w:color w:val="004990"/>
          <w:sz w:val="30"/>
          <w:szCs w:val="30"/>
          <w:lang w:eastAsia="ru-RU" w:bidi="he-IL"/>
        </w:rPr>
        <w:t>о своей вере при получении паспорта</w:t>
      </w:r>
    </w:p>
    <w:p w:rsidR="000017FA" w:rsidRPr="00D1409E" w:rsidRDefault="00D1409E" w:rsidP="00D1409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D1409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Иране</w:t>
      </w:r>
      <w:r w:rsidRPr="00D1409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христианам</w:t>
      </w:r>
      <w:r w:rsidRPr="00D1409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вышедшим</w:t>
      </w:r>
      <w:r w:rsidRPr="00D1409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D1409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ислама</w:t>
      </w:r>
      <w:r w:rsidRPr="00D1409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больше</w:t>
      </w:r>
      <w:r w:rsidRPr="00D1409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</w:t>
      </w:r>
      <w:r w:rsidRPr="00D1409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позволяют</w:t>
      </w:r>
      <w:r w:rsidRPr="00D1409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держать</w:t>
      </w:r>
      <w:r w:rsidRPr="00D1409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свою</w:t>
      </w:r>
      <w:r w:rsidRPr="00D1409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веру</w:t>
      </w:r>
      <w:r w:rsidRPr="00D1409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D1409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тайне</w:t>
      </w:r>
      <w:r w:rsidRPr="00D1409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: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в заявлении на получение паспорта убрали пункт</w:t>
      </w:r>
      <w:r w:rsidR="000017FA" w:rsidRPr="00D1409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другие религии</w:t>
      </w:r>
      <w:r w:rsidR="000017FA" w:rsidRPr="00D1409E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”.</w:t>
      </w:r>
    </w:p>
    <w:p w:rsidR="000017FA" w:rsidRPr="003D0CB6" w:rsidRDefault="00D1409E" w:rsidP="003D0CB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>Национальное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бюро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переписи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населения</w:t>
      </w:r>
      <w:r w:rsidR="000017FA"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предлагает на выбор лишь четыре доступных варианта</w:t>
      </w:r>
      <w:r w:rsidR="000017FA"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религии, признаваемые иранской конституцией</w:t>
      </w:r>
      <w:r w:rsidR="000017FA"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: </w:t>
      </w:r>
      <w:r w:rsid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христианство</w:t>
      </w:r>
      <w:r w:rsidR="000017FA"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иудаизм</w:t>
      </w:r>
      <w:r w:rsidR="000017FA"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ислам</w:t>
      </w:r>
      <w:r w:rsidR="003D0CB6"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3D0CB6"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зороастризм</w:t>
      </w:r>
      <w:r w:rsidR="003D0CB6"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0017FA" w:rsidRPr="003D0CB6" w:rsidRDefault="003D0CB6" w:rsidP="003D0CB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означает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кто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родился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мусульманской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семье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затем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принял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христианство</w:t>
      </w:r>
      <w:r w:rsidR="000017FA"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хотел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избежать</w:t>
      </w:r>
      <w:r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огласки и не заявлять публично о своей новой вере, чтобы избежать враждебности со стороны общества и собственных родственников</w:t>
      </w:r>
      <w:r w:rsidR="000017FA"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а также работодателей и властей</w:t>
      </w:r>
      <w:r w:rsidR="000017FA"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вынужден теперь открыто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заявить, что он христианин</w:t>
      </w:r>
      <w:r w:rsidR="000017FA" w:rsidRPr="003D0CB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0017FA" w:rsidRPr="00911A40" w:rsidRDefault="003D0CB6" w:rsidP="00911A4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Наш</w:t>
      </w:r>
      <w:r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местный</w:t>
      </w:r>
      <w:r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контакт</w:t>
      </w:r>
      <w:r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сообщил</w:t>
      </w:r>
      <w:r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паспорта</w:t>
      </w:r>
      <w:r w:rsidR="000017FA"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обязательные</w:t>
      </w:r>
      <w:r w:rsidR="00911A40"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для</w:t>
      </w:r>
      <w:r w:rsidR="00911A40"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каждого</w:t>
      </w:r>
      <w:r w:rsidR="00911A40"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гражданина</w:t>
      </w:r>
      <w:r w:rsidR="00911A40"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старше</w:t>
      </w:r>
      <w:r w:rsidR="00911A40"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15 </w:t>
      </w:r>
      <w:r w:rsid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лет</w:t>
      </w:r>
      <w:r w:rsidR="000017FA"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="00911A40"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- </w:t>
      </w:r>
      <w:r w:rsid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</w:t>
      </w:r>
      <w:r w:rsidR="00911A40"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важная</w:t>
      </w:r>
      <w:r w:rsidR="00911A40"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часть</w:t>
      </w:r>
      <w:r w:rsidR="00911A40"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повседневной жизни</w:t>
      </w:r>
      <w:r w:rsidR="00911A40"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911A40"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Иране, необходимая для доступа к базовым государственным службам</w:t>
      </w:r>
      <w:r w:rsidR="000017FA"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 для банковских переводов</w:t>
      </w:r>
      <w:r w:rsidR="000017FA"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0017FA" w:rsidRPr="00F33273" w:rsidRDefault="00911A40" w:rsidP="00F3327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</w:t>
      </w:r>
      <w:r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нам</w:t>
      </w:r>
      <w:r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сообщили</w:t>
      </w:r>
      <w:r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изменение</w:t>
      </w:r>
      <w:r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правилах</w:t>
      </w:r>
      <w:r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оформления</w:t>
      </w:r>
      <w:r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паспортов</w:t>
      </w:r>
      <w:r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согласуется со стратегией правительства по притеснению выходцев из ислама</w:t>
      </w:r>
      <w:r w:rsidR="000017FA"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 религиозных меньшинств</w:t>
      </w:r>
      <w:r w:rsidR="000017FA"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 принуждению их к эмиграции</w:t>
      </w:r>
      <w:r w:rsidR="000017FA" w:rsidRPr="00911A4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0017FA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Обратившихся</w:t>
      </w:r>
      <w:r w:rsidR="00F33273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[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="00F33273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ислама</w:t>
      </w:r>
      <w:r w:rsidR="00F33273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]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часто</w:t>
      </w:r>
      <w:r w:rsidR="00F33273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арестовывают</w:t>
      </w:r>
      <w:r w:rsidR="00F33273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</w:t>
      </w:r>
      <w:r w:rsidR="00F33273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затем</w:t>
      </w:r>
      <w:r w:rsidR="00F33273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освобождают</w:t>
      </w:r>
      <w:r w:rsidR="00F33273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косвенным образом подталкивая</w:t>
      </w:r>
      <w:r w:rsidR="00F33273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="00F33273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тому</w:t>
      </w:r>
      <w:r w:rsidR="00F33273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 они покидали страну</w:t>
      </w:r>
      <w:r w:rsidR="000017FA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 в некоторых случаях</w:t>
      </w:r>
      <w:r w:rsidR="000017FA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прямо говорят уехать</w:t>
      </w:r>
      <w:r w:rsidR="000017FA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Очень</w:t>
      </w:r>
      <w:r w:rsidR="00F33273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многие</w:t>
      </w:r>
      <w:r w:rsidR="00F33273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уезжают</w:t>
      </w:r>
      <w:r w:rsidR="00F33273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поэтому</w:t>
      </w:r>
      <w:r w:rsidR="00F33273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служители</w:t>
      </w:r>
      <w:r w:rsidR="00F33273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F33273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таких</w:t>
      </w:r>
      <w:r w:rsidR="00F33273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общинах не имеют богословского или библейского образования</w:t>
      </w:r>
      <w:r w:rsidR="000017FA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-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сообщил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наш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контакт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0017FA" w:rsidRPr="00F33273" w:rsidRDefault="00F33273" w:rsidP="00F3327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Вознесите</w:t>
      </w:r>
      <w:r w:rsidRPr="00F3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Господу</w:t>
      </w:r>
      <w:r w:rsidRPr="00F3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на</w:t>
      </w:r>
      <w:r w:rsidRPr="00F3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руках</w:t>
      </w:r>
      <w:r w:rsidRPr="00F3327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молитвы</w:t>
      </w:r>
      <w:r w:rsidR="000017FA" w:rsidRPr="000017FA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наших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братьев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сестер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вере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Иране и просите, чтобы они были тверды и мужеств</w:t>
      </w:r>
      <w:bookmarkStart w:id="1" w:name="_GoBack"/>
      <w:bookmarkEnd w:id="1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енны в своей вере</w:t>
      </w:r>
      <w:r w:rsidR="000017FA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них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сердца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были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свободны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страха и чтобы они помнили, что Господь идет с ними</w:t>
      </w:r>
      <w:r w:rsidR="000017FA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 никогда не оставит их</w:t>
      </w:r>
      <w:r w:rsidR="000017FA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Второзаконие</w:t>
      </w:r>
      <w:r w:rsidR="000017FA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31:6).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тех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кто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вынужден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теперь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впервые открыто</w:t>
      </w:r>
      <w:proofErr w:type="gramEnd"/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заявить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своей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вере, чтобы их свидетельство привлекло многих других к вере</w:t>
      </w:r>
      <w:r w:rsidR="000017FA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служителях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иранских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церквей</w:t>
      </w:r>
      <w:r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 они возрастали</w:t>
      </w:r>
      <w:r w:rsidR="000017FA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 познании сокровищ премудрости Божьей</w:t>
      </w:r>
      <w:r w:rsidR="000017FA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Колоссянам</w:t>
      </w:r>
      <w:proofErr w:type="spellEnd"/>
      <w:r w:rsidR="000017FA" w:rsidRPr="00F33273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2:2-3).</w:t>
      </w:r>
    </w:p>
    <w:p w:rsidR="00D1409E" w:rsidRPr="000017FA" w:rsidRDefault="00D1409E" w:rsidP="00D1409E">
      <w:pPr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hyperlink w:anchor="_top" w:history="1">
        <w:r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 w:bidi="he-IL"/>
          </w:rPr>
          <w:t>В начало</w:t>
        </w:r>
      </w:hyperlink>
    </w:p>
    <w:p w:rsidR="005262F1" w:rsidRDefault="003A6A21" w:rsidP="003A6A21">
      <w:pPr>
        <w:spacing w:before="100" w:beforeAutospacing="1" w:after="100" w:afterAutospacing="1" w:line="360" w:lineRule="atLeast"/>
        <w:jc w:val="center"/>
      </w:pPr>
      <w:hyperlink r:id="rId11" w:history="1">
        <w:r>
          <w:rPr>
            <w:rFonts w:ascii="Arial" w:eastAsia="Times New Roman" w:hAnsi="Arial" w:cs="Arial"/>
            <w:color w:val="444444"/>
            <w:sz w:val="24"/>
            <w:szCs w:val="24"/>
            <w:lang w:eastAsia="ru-RU" w:bidi="he-IL"/>
          </w:rPr>
          <w:pict>
            <v:shape id="_x0000_i1026" type="#_x0000_t75" style="width:468.45pt;height:173.9pt">
              <v:imagedata r:id="rId12" o:title="bcen-map650" croptop="3326f" cropbottom="5776f"/>
            </v:shape>
          </w:pict>
        </w:r>
      </w:hyperlink>
    </w:p>
    <w:sectPr w:rsidR="005262F1" w:rsidSect="00AE79A1">
      <w:footerReference w:type="default" r:id="rId13"/>
      <w:pgSz w:w="11906" w:h="16838"/>
      <w:pgMar w:top="851" w:right="707" w:bottom="1418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F2" w:rsidRDefault="001643F2" w:rsidP="005318BF">
      <w:pPr>
        <w:spacing w:after="0" w:line="240" w:lineRule="auto"/>
      </w:pPr>
      <w:r>
        <w:separator/>
      </w:r>
    </w:p>
  </w:endnote>
  <w:endnote w:type="continuationSeparator" w:id="0">
    <w:p w:rsidR="001643F2" w:rsidRDefault="001643F2" w:rsidP="0053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F2" w:rsidRPr="005318BF" w:rsidRDefault="00510AF2">
    <w:pPr>
      <w:pStyle w:val="aa"/>
      <w:rPr>
        <w:color w:val="244061" w:themeColor="accent1" w:themeShade="80"/>
      </w:rPr>
    </w:pPr>
    <w:r w:rsidRPr="005318BF">
      <w:rPr>
        <w:color w:val="244061" w:themeColor="accent1" w:themeShade="80"/>
      </w:rPr>
      <w:t xml:space="preserve">МОЛИТВЕННЫЙ ЛИСТОК ФОНДА ВАРНАВА   |  АПРЕЛЬ 2020                                             </w:t>
    </w:r>
    <w:r w:rsidRPr="005318BF">
      <w:rPr>
        <w:color w:val="244061" w:themeColor="accent1" w:themeShade="80"/>
        <w:lang w:val="en-US"/>
      </w:rPr>
      <w:t>BARNABASFUND</w:t>
    </w:r>
    <w:r w:rsidRPr="005318BF">
      <w:rPr>
        <w:color w:val="244061" w:themeColor="accent1" w:themeShade="80"/>
      </w:rPr>
      <w:t>.</w:t>
    </w:r>
    <w:r w:rsidRPr="005318BF">
      <w:rPr>
        <w:color w:val="244061" w:themeColor="accent1" w:themeShade="8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F2" w:rsidRDefault="001643F2" w:rsidP="005318BF">
      <w:pPr>
        <w:spacing w:after="0" w:line="240" w:lineRule="auto"/>
      </w:pPr>
      <w:r>
        <w:separator/>
      </w:r>
    </w:p>
  </w:footnote>
  <w:footnote w:type="continuationSeparator" w:id="0">
    <w:p w:rsidR="001643F2" w:rsidRDefault="001643F2" w:rsidP="00531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6E0E"/>
    <w:multiLevelType w:val="multilevel"/>
    <w:tmpl w:val="E1A0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27"/>
    <w:rsid w:val="000017FA"/>
    <w:rsid w:val="001643F2"/>
    <w:rsid w:val="00166EAB"/>
    <w:rsid w:val="003A6A21"/>
    <w:rsid w:val="003D0CB6"/>
    <w:rsid w:val="00432C8D"/>
    <w:rsid w:val="00481B69"/>
    <w:rsid w:val="00510AF2"/>
    <w:rsid w:val="00515427"/>
    <w:rsid w:val="005262F1"/>
    <w:rsid w:val="005318BF"/>
    <w:rsid w:val="0072674D"/>
    <w:rsid w:val="007E381F"/>
    <w:rsid w:val="00907042"/>
    <w:rsid w:val="00911A40"/>
    <w:rsid w:val="009B3B5A"/>
    <w:rsid w:val="00AC25D6"/>
    <w:rsid w:val="00AE79A1"/>
    <w:rsid w:val="00BA7B5D"/>
    <w:rsid w:val="00C66EEF"/>
    <w:rsid w:val="00D1409E"/>
    <w:rsid w:val="00D6742D"/>
    <w:rsid w:val="00D83F22"/>
    <w:rsid w:val="00F33273"/>
    <w:rsid w:val="00F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ailrucssattributepostfix">
    <w:name w:val="mob_f_p_mailru_css_attribute_postfix"/>
    <w:basedOn w:val="a"/>
    <w:rsid w:val="0000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3">
    <w:name w:val="Hyperlink"/>
    <w:basedOn w:val="a0"/>
    <w:uiPriority w:val="99"/>
    <w:semiHidden/>
    <w:unhideWhenUsed/>
    <w:rsid w:val="000017FA"/>
    <w:rPr>
      <w:color w:val="0000FF"/>
      <w:u w:val="single"/>
    </w:rPr>
  </w:style>
  <w:style w:type="character" w:styleId="a4">
    <w:name w:val="Strong"/>
    <w:basedOn w:val="a0"/>
    <w:uiPriority w:val="22"/>
    <w:qFormat/>
    <w:rsid w:val="000017FA"/>
    <w:rPr>
      <w:b/>
      <w:bCs/>
    </w:rPr>
  </w:style>
  <w:style w:type="paragraph" w:styleId="a5">
    <w:name w:val="Normal (Web)"/>
    <w:basedOn w:val="a"/>
    <w:uiPriority w:val="99"/>
    <w:unhideWhenUsed/>
    <w:rsid w:val="0000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6">
    <w:name w:val="Balloon Text"/>
    <w:basedOn w:val="a"/>
    <w:link w:val="a7"/>
    <w:uiPriority w:val="99"/>
    <w:semiHidden/>
    <w:unhideWhenUsed/>
    <w:rsid w:val="0000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7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3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8BF"/>
  </w:style>
  <w:style w:type="paragraph" w:styleId="aa">
    <w:name w:val="footer"/>
    <w:basedOn w:val="a"/>
    <w:link w:val="ab"/>
    <w:uiPriority w:val="99"/>
    <w:unhideWhenUsed/>
    <w:rsid w:val="0053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8BF"/>
  </w:style>
  <w:style w:type="character" w:customStyle="1" w:styleId="20">
    <w:name w:val="Заголовок 2 Знак"/>
    <w:basedOn w:val="a0"/>
    <w:link w:val="2"/>
    <w:uiPriority w:val="9"/>
    <w:rsid w:val="009B3B5A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ailrucssattributepostfix">
    <w:name w:val="mob_f_p_mailru_css_attribute_postfix"/>
    <w:basedOn w:val="a"/>
    <w:rsid w:val="0000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3">
    <w:name w:val="Hyperlink"/>
    <w:basedOn w:val="a0"/>
    <w:uiPriority w:val="99"/>
    <w:semiHidden/>
    <w:unhideWhenUsed/>
    <w:rsid w:val="000017FA"/>
    <w:rPr>
      <w:color w:val="0000FF"/>
      <w:u w:val="single"/>
    </w:rPr>
  </w:style>
  <w:style w:type="character" w:styleId="a4">
    <w:name w:val="Strong"/>
    <w:basedOn w:val="a0"/>
    <w:uiPriority w:val="22"/>
    <w:qFormat/>
    <w:rsid w:val="000017FA"/>
    <w:rPr>
      <w:b/>
      <w:bCs/>
    </w:rPr>
  </w:style>
  <w:style w:type="paragraph" w:styleId="a5">
    <w:name w:val="Normal (Web)"/>
    <w:basedOn w:val="a"/>
    <w:uiPriority w:val="99"/>
    <w:unhideWhenUsed/>
    <w:rsid w:val="0000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6">
    <w:name w:val="Balloon Text"/>
    <w:basedOn w:val="a"/>
    <w:link w:val="a7"/>
    <w:uiPriority w:val="99"/>
    <w:semiHidden/>
    <w:unhideWhenUsed/>
    <w:rsid w:val="0000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7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3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8BF"/>
  </w:style>
  <w:style w:type="paragraph" w:styleId="aa">
    <w:name w:val="footer"/>
    <w:basedOn w:val="a"/>
    <w:link w:val="ab"/>
    <w:uiPriority w:val="99"/>
    <w:unhideWhenUsed/>
    <w:rsid w:val="0053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8BF"/>
  </w:style>
  <w:style w:type="character" w:customStyle="1" w:styleId="20">
    <w:name w:val="Заголовок 2 Знак"/>
    <w:basedOn w:val="a0"/>
    <w:link w:val="2"/>
    <w:uiPriority w:val="9"/>
    <w:rsid w:val="009B3B5A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nabasfund.ru/ru/jekstrennaja-pomoshh-hristianam-v-regionah-ohvachennyh-pandemiej-koronavirus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8757-F6D6-4686-B989-F0C883FF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2020-04-14T10:31:00Z</dcterms:created>
  <dcterms:modified xsi:type="dcterms:W3CDTF">2020-04-15T19:58:00Z</dcterms:modified>
</cp:coreProperties>
</file>