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76" w:rsidRDefault="00011A76" w:rsidP="00314E79">
      <w:pPr>
        <w:spacing w:after="0" w:line="360" w:lineRule="atLeast"/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val="en-US" w:eastAsia="ru-RU" w:bidi="he-IL"/>
        </w:rPr>
      </w:pPr>
      <w:r>
        <w:rPr>
          <w:rFonts w:ascii="Arial" w:eastAsia="Times New Roman" w:hAnsi="Arial" w:cs="Arial"/>
          <w:b/>
          <w:bCs/>
          <w:noProof/>
          <w:color w:val="5091CD"/>
          <w:sz w:val="24"/>
          <w:szCs w:val="24"/>
          <w:u w:val="single"/>
          <w:lang w:eastAsia="ru-RU" w:bidi="he-IL"/>
        </w:rPr>
        <w:drawing>
          <wp:inline distT="0" distB="0" distL="0" distR="0">
            <wp:extent cx="6299200" cy="2023745"/>
            <wp:effectExtent l="0" t="0" r="6350" b="0"/>
            <wp:docPr id="16" name="Рисунок 16" descr="C:\Users\dichal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chal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76" w:rsidRPr="00011A76" w:rsidRDefault="00011A76" w:rsidP="00011A76">
      <w:pPr>
        <w:spacing w:after="0" w:line="360" w:lineRule="atLeast"/>
        <w:ind w:left="-76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</w:p>
    <w:p w:rsidR="008475B2" w:rsidRPr="00011A76" w:rsidRDefault="00314E79" w:rsidP="00314E79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4F81BD" w:themeColor="accent1"/>
          <w:sz w:val="24"/>
          <w:szCs w:val="24"/>
          <w:lang w:eastAsia="ru-RU" w:bidi="he-IL"/>
        </w:rPr>
      </w:pPr>
      <w:r w:rsidRPr="00011A7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ru-RU" w:bidi="he-IL"/>
        </w:rPr>
        <w:t>Восточная Африка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val="en-US" w:eastAsia="ru-RU" w:bidi="he-IL"/>
        </w:rPr>
        <w:t> 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– </w:t>
      </w:r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Вторая волна саранчи может быть в 20 раз хуже первой</w:t>
      </w:r>
    </w:p>
    <w:p w:rsidR="008475B2" w:rsidRPr="00011A76" w:rsidRDefault="00314E79" w:rsidP="00314E79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</w:pPr>
      <w:r w:rsidRPr="00011A7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ru-RU" w:bidi="he-IL"/>
        </w:rPr>
        <w:t>Шри-Ланка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val="en-US" w:eastAsia="ru-RU" w:bidi="he-IL"/>
        </w:rPr>
        <w:t> 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– </w:t>
      </w:r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Готовится новый </w:t>
      </w:r>
      <w:proofErr w:type="spellStart"/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антиконверсионный</w:t>
      </w:r>
      <w:proofErr w:type="spellEnd"/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 закон, который защитит “традиционные буддистские семьи”</w:t>
      </w:r>
    </w:p>
    <w:p w:rsidR="008475B2" w:rsidRPr="00011A76" w:rsidRDefault="00314E79" w:rsidP="00057DDB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4F81BD" w:themeColor="accent1"/>
          <w:sz w:val="24"/>
          <w:szCs w:val="24"/>
          <w:lang w:eastAsia="ru-RU" w:bidi="he-IL"/>
        </w:rPr>
      </w:pPr>
      <w:r w:rsidRPr="00011A7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ru-RU" w:bidi="he-IL"/>
        </w:rPr>
        <w:t>Западная Африка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val="en-US" w:eastAsia="ru-RU" w:bidi="he-IL"/>
        </w:rPr>
        <w:t> 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– </w:t>
      </w:r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Лидер радикальной исламистской группировки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 </w:t>
      </w:r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“Боко </w:t>
      </w:r>
      <w:proofErr w:type="spellStart"/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харам</w:t>
      </w:r>
      <w:proofErr w:type="spellEnd"/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” объявил </w:t>
      </w:r>
      <w:proofErr w:type="spellStart"/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коронавирус</w:t>
      </w:r>
      <w:proofErr w:type="spellEnd"/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 “</w:t>
      </w:r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порождением зла</w:t>
      </w:r>
      <w:r w:rsidR="00057DDB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”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 </w:t>
      </w:r>
      <w:r w:rsidR="00057DDB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и высмеял меры правительства по противодействию эпидемии</w:t>
      </w:r>
    </w:p>
    <w:p w:rsidR="008475B2" w:rsidRPr="00011A76" w:rsidRDefault="00314E79" w:rsidP="00A9676A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4F81BD" w:themeColor="accent1"/>
          <w:sz w:val="24"/>
          <w:szCs w:val="24"/>
          <w:lang w:eastAsia="ru-RU" w:bidi="he-IL"/>
        </w:rPr>
      </w:pPr>
      <w:r w:rsidRPr="00011A7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ru-RU" w:bidi="he-IL"/>
        </w:rPr>
        <w:t>Мьянма</w:t>
      </w:r>
      <w:r w:rsidR="008475B2" w:rsidRPr="00011A7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ru-RU" w:bidi="he-IL"/>
        </w:rPr>
        <w:t xml:space="preserve"> (</w:t>
      </w:r>
      <w:r w:rsidRPr="00011A7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ru-RU" w:bidi="he-IL"/>
        </w:rPr>
        <w:t>Бирма</w:t>
      </w:r>
      <w:r w:rsidR="008475B2" w:rsidRPr="00011A7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ru-RU" w:bidi="he-IL"/>
        </w:rPr>
        <w:t>)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val="en-US" w:eastAsia="ru-RU" w:bidi="he-IL"/>
        </w:rPr>
        <w:t> 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– </w:t>
      </w:r>
      <w:r w:rsidR="00A9676A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Семь человек погибли по время </w:t>
      </w:r>
      <w:proofErr w:type="spellStart"/>
      <w:r w:rsidR="00A9676A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авиаобстрела</w:t>
      </w:r>
      <w:proofErr w:type="spellEnd"/>
      <w:r w:rsidR="00A9676A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 деревни в штате Чин, где проживают в основном христиане</w:t>
      </w:r>
    </w:p>
    <w:p w:rsidR="008475B2" w:rsidRPr="00011A76" w:rsidRDefault="00A9676A" w:rsidP="00A9676A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284"/>
        <w:rPr>
          <w:rFonts w:ascii="Arial" w:eastAsia="Times New Roman" w:hAnsi="Arial" w:cs="Arial"/>
          <w:color w:val="4F81BD" w:themeColor="accent1"/>
          <w:sz w:val="24"/>
          <w:szCs w:val="24"/>
          <w:lang w:eastAsia="ru-RU" w:bidi="he-IL"/>
        </w:rPr>
      </w:pPr>
      <w:r w:rsidRPr="00011A7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ru-RU" w:bidi="he-IL"/>
        </w:rPr>
        <w:t>Судан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val="en-US" w:eastAsia="ru-RU" w:bidi="he-IL"/>
        </w:rPr>
        <w:t> </w:t>
      </w:r>
      <w:r w:rsidR="008475B2"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 xml:space="preserve">– </w:t>
      </w:r>
      <w:r w:rsidRPr="00011A76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 w:bidi="he-IL"/>
        </w:rPr>
        <w:t>Ситуация с религиозной свободой улучшается, власти собираются отменить смертную казнь за вероотступничество и наказывать за ложные обвинения</w:t>
      </w:r>
    </w:p>
    <w:p w:rsidR="008475B2" w:rsidRPr="008475B2" w:rsidRDefault="008475B2" w:rsidP="008475B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33D4477E" wp14:editId="71C7724E">
            <wp:extent cx="8255" cy="186055"/>
            <wp:effectExtent l="0" t="0" r="0" b="0"/>
            <wp:docPr id="17" name="Рисунок 17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B2" w:rsidRPr="008475B2" w:rsidRDefault="008475B2" w:rsidP="008475B2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  <w:r w:rsidRPr="008475B2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</w:p>
    <w:p w:rsidR="008475B2" w:rsidRPr="008475B2" w:rsidRDefault="008475B2" w:rsidP="00847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AA7B31" w:rsidRPr="00AA7B31" w:rsidRDefault="00AA7B31" w:rsidP="00AA7B31">
      <w:pPr>
        <w:spacing w:after="0" w:line="240" w:lineRule="auto"/>
        <w:ind w:right="850" w:firstLine="708"/>
        <w:rPr>
          <w:rFonts w:ascii="Times New Roman" w:eastAsia="Times New Roman" w:hAnsi="Times New Roman" w:cs="Times New Roman"/>
          <w:i/>
          <w:iCs/>
          <w:sz w:val="36"/>
          <w:szCs w:val="36"/>
          <w:lang w:eastAsia="ru-RU" w:bidi="he-IL"/>
        </w:rPr>
      </w:pPr>
      <w:r w:rsidRPr="00AA7B31">
        <w:rPr>
          <w:rFonts w:ascii="Times New Roman" w:eastAsia="Times New Roman" w:hAnsi="Times New Roman" w:cs="Times New Roman"/>
          <w:i/>
          <w:iCs/>
          <w:sz w:val="36"/>
          <w:szCs w:val="36"/>
          <w:lang w:eastAsia="ru-RU" w:bidi="he-IL"/>
        </w:rPr>
        <w:t>“Если Бог за нас, кто против нас?”</w:t>
      </w:r>
    </w:p>
    <w:p w:rsidR="00AA7B31" w:rsidRPr="008475B2" w:rsidRDefault="00AA7B31" w:rsidP="00AA7B31">
      <w:pPr>
        <w:spacing w:after="0" w:line="360" w:lineRule="atLeast"/>
        <w:ind w:left="993" w:right="850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Римлянам</w:t>
      </w:r>
      <w:r w:rsidRPr="008475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8:31</w:t>
      </w:r>
    </w:p>
    <w:p w:rsidR="00AA7B31" w:rsidRPr="008475B2" w:rsidRDefault="00AA7B31" w:rsidP="00AA7B31">
      <w:pPr>
        <w:spacing w:after="0" w:line="240" w:lineRule="auto"/>
        <w:ind w:left="993" w:right="85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0B7909C2" wp14:editId="3D780ED9">
            <wp:extent cx="8255" cy="186055"/>
            <wp:effectExtent l="0" t="0" r="0" b="0"/>
            <wp:docPr id="15" name="Рисунок 15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8475B2" w:rsidRDefault="00AA7B31" w:rsidP="00AA7B31">
      <w:pPr>
        <w:tabs>
          <w:tab w:val="left" w:pos="6300"/>
          <w:tab w:val="left" w:pos="14203"/>
        </w:tabs>
        <w:spacing w:after="0" w:line="240" w:lineRule="auto"/>
        <w:ind w:left="993" w:right="850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  <w:r w:rsidRPr="008475B2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</w:p>
    <w:p w:rsidR="008475B2" w:rsidRPr="008475B2" w:rsidRDefault="008475B2" w:rsidP="00847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AA7B31" w:rsidRPr="00AA7B31" w:rsidRDefault="00AA7B31" w:rsidP="00011A76">
      <w:pPr>
        <w:spacing w:after="0" w:line="240" w:lineRule="auto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Восточная</w:t>
      </w:r>
      <w:r w:rsidRPr="00AA7B3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Африка</w:t>
      </w:r>
      <w:r w:rsidRPr="00AA7B3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Вторая</w:t>
      </w:r>
      <w:r w:rsidRPr="00AA7B3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волна</w:t>
      </w:r>
      <w:r w:rsidRPr="00AA7B3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саранчи может быть в </w:t>
      </w:r>
      <w:r w:rsidRPr="00AA7B3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20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раз хуже первой</w:t>
      </w:r>
    </w:p>
    <w:p w:rsidR="00AA7B31" w:rsidRPr="008475B2" w:rsidRDefault="00AA7B31" w:rsidP="008475B2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74B05CE8" wp14:editId="2CE92B17">
            <wp:extent cx="8255" cy="93345"/>
            <wp:effectExtent l="0" t="0" r="0" b="0"/>
            <wp:docPr id="13" name="Рисунок 13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F84885" w:rsidRDefault="00F84885" w:rsidP="000F38B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Вторая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волна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вторжения</w:t>
      </w:r>
      <w:r w:rsidR="003E13F2"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E13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прожорливой</w:t>
      </w:r>
      <w:r w:rsidR="003E13F2"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E13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саранчи</w:t>
      </w:r>
      <w:r w:rsidR="00AA7B31"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уже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нового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поколения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появившегося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Эфиопии</w:t>
      </w:r>
      <w:r w:rsidR="00AA7B31"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 может быть в 20 раз сильнее, чем первая, уничтожившая посевы по всей Восточной Африке в начале этого года</w:t>
      </w:r>
      <w:r w:rsidR="00AA7B31"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8E02C4" w:rsidRDefault="00F84885" w:rsidP="002F495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Продовольственная и сельскохозяйственная организация ООН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заявила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нашествие саранчи в Африке остается</w:t>
      </w:r>
      <w:r w:rsidR="00AA7B31"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крайне тревожной</w:t>
      </w:r>
      <w:r w:rsidR="00AA7B31"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так как в Кении, Эфиопии и Сомали формиру</w:t>
      </w:r>
      <w:r w:rsid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тся сейчас </w:t>
      </w:r>
      <w:r w:rsid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 больше новых стай</w:t>
      </w:r>
      <w:r w:rsidR="00AA7B31" w:rsidRPr="00F8488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Ожидаемая</w:t>
      </w:r>
      <w:r w:rsidR="008E02C4" w:rsidRP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вторая</w:t>
      </w:r>
      <w:r w:rsidR="008E02C4" w:rsidRP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волна</w:t>
      </w:r>
      <w:r w:rsidR="008E02C4" w:rsidRP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совпадает</w:t>
      </w:r>
      <w:r w:rsidR="008E02C4" w:rsidRP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="008E02C4" w:rsidRP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посевным</w:t>
      </w:r>
      <w:r w:rsidR="008E02C4" w:rsidRP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сезоном и представляет</w:t>
      </w:r>
      <w:r w:rsidR="00AA7B31" w:rsidRP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2F4957"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беспрецедентную</w:t>
      </w:r>
      <w:r w:rsidR="008E02C4"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угроз</w:t>
      </w:r>
      <w:r w:rsidR="002F4957"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</w:t>
      </w:r>
      <w:r w:rsidR="00AA7B31" w:rsidRP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 w:rsid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продовольственной безопасности в стране, - считает ООН</w:t>
      </w:r>
      <w:r w:rsidR="00AA7B31" w:rsidRPr="008E02C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2F4957" w:rsidRDefault="002F4957" w:rsidP="000F38B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Сезон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дождей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идеальные</w:t>
      </w:r>
      <w:r w:rsidR="00AA7B31"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условия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размножения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саранчи, поэтому, скорее всего, саранча 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даст потомство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огромных количествах</w:t>
      </w:r>
      <w:r w:rsidR="00AA7B31"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дальнейшая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миграция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Уганду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Южный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Судан, вероятно, придется на конец июня и июль, то есть 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на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следующий сезон сбора урожая</w:t>
      </w:r>
      <w:r w:rsidR="00AA7B31"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Вторая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волна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будет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более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прожорливая</w:t>
      </w:r>
      <w:r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так как это будут молодые особи</w:t>
      </w:r>
      <w:r w:rsidR="00AA7B31" w:rsidRPr="002F49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B36FBD" w:rsidRDefault="002F4957" w:rsidP="00A410A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6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апреля</w:t>
      </w:r>
      <w:r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</w:t>
      </w:r>
      <w:r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северо-восточной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Уганды</w:t>
      </w:r>
      <w:r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призвал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молитве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сообщив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появлении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огромного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роя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молодой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пустынной саранчи, заполонившей территорию в 40</w:t>
      </w:r>
      <w:r w:rsidR="00AA7B31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,000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гектар</w:t>
      </w:r>
      <w:r w:rsidR="00AA7B31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Молодое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поколение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саранчи</w:t>
      </w:r>
      <w:r w:rsidR="00AA7B31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густым роем мигрировало из Кении</w:t>
      </w:r>
      <w:r w:rsidR="00AA7B31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перейдя гра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ницу в районе </w:t>
      </w:r>
      <w:proofErr w:type="spellStart"/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Карита</w:t>
      </w:r>
      <w:proofErr w:type="spellEnd"/>
      <w:r w:rsidR="00AA7B31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осе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регионе</w:t>
      </w:r>
      <w:r w:rsidR="00AA7B31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Карамоджа</w:t>
      </w:r>
      <w:proofErr w:type="spellEnd"/>
      <w:r w:rsidR="00AA7B31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округ</w:t>
      </w:r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B36FB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Накапирипирит</w:t>
      </w:r>
      <w:proofErr w:type="spellEnd"/>
      <w:r w:rsidR="00AA7B31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A410AC" w:rsidRDefault="00AA7B31" w:rsidP="000F38B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Пожалуйста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продолжайте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молиться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христианах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Карамодже</w:t>
      </w:r>
      <w:proofErr w:type="spellEnd"/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просит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Он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рассказал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также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Фонду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Варнава</w:t>
      </w:r>
      <w:proofErr w:type="spellEnd"/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новые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полчища</w:t>
      </w:r>
      <w:proofErr w:type="gramEnd"/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саранчи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появились в</w:t>
      </w:r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самый неподходящий момент</w:t>
      </w:r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”,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когда фермеры делают новые посевы для 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следующего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урожая, сбор которого должен быть через несколько месяцев</w:t>
      </w:r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Ненасытные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паразиты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уже</w:t>
      </w:r>
      <w:r w:rsidR="00A410AC"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уничтожают посаженные недавно</w:t>
      </w:r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зерновые</w:t>
      </w:r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747BB2" w:rsidRDefault="00AA7B31" w:rsidP="000F38B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Эти </w:t>
      </w:r>
      <w:proofErr w:type="gramStart"/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полчища</w:t>
      </w:r>
      <w:proofErr w:type="gramEnd"/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саранчи еще молодые</w:t>
      </w:r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оэтому они гораздо более опасны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чем предыдущие</w:t>
      </w:r>
      <w:r w:rsidRP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="00A410AC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продолжительность</w:t>
      </w:r>
      <w:r w:rsidR="00A410AC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410A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жизни</w:t>
      </w:r>
      <w:r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большая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и они пожирают все, что попадается им на пути</w:t>
      </w:r>
      <w:r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 сказал пастор</w:t>
      </w:r>
      <w:r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также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добавил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ресурсы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правительства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уже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пределе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распространяющегося</w:t>
      </w:r>
      <w:r w:rsidR="00747BB2"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коронавируса</w:t>
      </w:r>
      <w:proofErr w:type="spellEnd"/>
      <w:r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поэтому растут опасения, что население будет еще больше страдать от нехватки продовольствия</w:t>
      </w:r>
      <w:r w:rsidRPr="00747BB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175D5D" w:rsidRDefault="00E17B2C" w:rsidP="000F38B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Уганда</w:t>
      </w:r>
      <w:r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сейчас</w:t>
      </w:r>
      <w:r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всеми</w:t>
      </w:r>
      <w:r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силами</w:t>
      </w:r>
      <w:r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старается</w:t>
      </w:r>
      <w:r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сдержать</w:t>
      </w:r>
      <w:r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пандемию</w:t>
      </w:r>
      <w:r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коронавируса</w:t>
      </w:r>
      <w:proofErr w:type="spellEnd"/>
      <w:r w:rsidR="00AA7B31"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поэтому</w:t>
      </w:r>
      <w:r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местным</w:t>
      </w:r>
      <w:r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властям сложно следить </w:t>
      </w:r>
      <w:r w:rsidR="000C416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еще и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 передвижением саранчи</w:t>
      </w:r>
      <w:r w:rsidR="00AA7B31" w:rsidRP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нескольких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деревнях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округа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175D5D" w:rsidRPr="00B36FB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Накапирипирит</w:t>
      </w:r>
      <w:proofErr w:type="spellEnd"/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 размещены солдаты для сдерживания насекомых – они распыляли инсектициды</w:t>
      </w:r>
      <w:r w:rsidR="00AA7B31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Однако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усилия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оказались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по большей части,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напрасны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потому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саранча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постоянно</w:t>
      </w:r>
      <w:r w:rsidR="00175D5D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передвигается на большой высоте, куда не достает распыление химикатов</w:t>
      </w:r>
      <w:r w:rsidR="00AA7B31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862BC3" w:rsidRDefault="00175D5D" w:rsidP="000F38B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Вознесите</w:t>
      </w:r>
      <w:r w:rsidRPr="00175D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Господу</w:t>
      </w:r>
      <w:r w:rsidRPr="00175D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</w:t>
      </w:r>
      <w:r w:rsidRPr="00175D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молитве</w:t>
      </w:r>
      <w:r w:rsidR="00AA7B31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 возлюбленных детей</w:t>
      </w:r>
      <w:r w:rsidR="00AA7B31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Восточной Африке</w:t>
      </w:r>
      <w:r w:rsidR="00AA7B31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</w:t>
      </w:r>
      <w:r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помнят</w:t>
      </w:r>
      <w:r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всегда</w:t>
      </w:r>
      <w:r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ними</w:t>
      </w:r>
      <w:r w:rsidR="00AA7B31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даже</w:t>
      </w:r>
      <w:r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когда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они будут проходить через воду и через огонь</w:t>
      </w:r>
      <w:r w:rsidR="00AA7B31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 w:rsidR="00E17B2C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Исайя</w:t>
      </w:r>
      <w:r w:rsidR="00AA7B31" w:rsidRPr="00175D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43:2).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избавил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эту</w:t>
      </w:r>
      <w:r w:rsidR="00862BC3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землю</w:t>
      </w:r>
      <w:r w:rsidR="00862BC3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="00862BC3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саранчи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 Он избавил Египет по молитве Моисея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Исход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10:19).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 о наших братьях и сестрах по вере, чтобы они укрепились, видя эти великие дела, которые делает Господь, и помнили Его обетование: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воздам вам за те годы, которые пожирали саранча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Иоиль</w:t>
      </w:r>
      <w:proofErr w:type="spellEnd"/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2:25).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</w:p>
    <w:p w:rsidR="00314E79" w:rsidRPr="008475B2" w:rsidRDefault="008A74A7" w:rsidP="00314E79">
      <w:pPr>
        <w:tabs>
          <w:tab w:val="left" w:pos="8988"/>
          <w:tab w:val="left" w:pos="89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hyperlink w:anchor="_top" w:history="1">
        <w:r w:rsidR="00314E7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AA7B31" w:rsidRPr="008475B2" w:rsidRDefault="00AA7B31" w:rsidP="0084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7FE4281E" wp14:editId="6EE40899">
            <wp:extent cx="8255" cy="186055"/>
            <wp:effectExtent l="0" t="0" r="0" b="0"/>
            <wp:docPr id="12" name="Рисунок 12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8475B2" w:rsidRDefault="00AA7B31" w:rsidP="008475B2">
      <w:pPr>
        <w:tabs>
          <w:tab w:val="left" w:pos="6300"/>
          <w:tab w:val="left" w:pos="153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  <w:r w:rsidRPr="008475B2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</w:p>
    <w:p w:rsidR="008475B2" w:rsidRPr="008475B2" w:rsidRDefault="008475B2" w:rsidP="00847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AA7B31" w:rsidRPr="008475B2" w:rsidRDefault="00AA7B31" w:rsidP="0084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475B2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2B9FE951" wp14:editId="30C68592">
            <wp:extent cx="8255" cy="186055"/>
            <wp:effectExtent l="0" t="0" r="0" b="0"/>
            <wp:docPr id="11" name="Рисунок 11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3E13F2" w:rsidRDefault="00AA7B31" w:rsidP="003E13F2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lastRenderedPageBreak/>
        <w:t>Шри</w:t>
      </w:r>
      <w:r w:rsidRP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-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Ланка</w:t>
      </w:r>
      <w:r w:rsidRP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3E13F2" w:rsidRP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–</w:t>
      </w:r>
      <w:r w:rsidRP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Готовится</w:t>
      </w:r>
      <w:r w:rsidR="003E13F2" w:rsidRP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новый</w:t>
      </w:r>
      <w:r w:rsidR="003E13F2" w:rsidRP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proofErr w:type="spellStart"/>
      <w:r w:rsid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антиконверсионный</w:t>
      </w:r>
      <w:proofErr w:type="spellEnd"/>
      <w:r w:rsidR="003E13F2" w:rsidRP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закон, который защитит</w:t>
      </w:r>
      <w:r w:rsidRP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“</w:t>
      </w:r>
      <w:r w:rsid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традиционные буддистские семьи</w:t>
      </w:r>
      <w:r w:rsidRPr="003E13F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”</w:t>
      </w:r>
    </w:p>
    <w:p w:rsidR="00AA7B31" w:rsidRPr="008475B2" w:rsidRDefault="00AA7B31" w:rsidP="008475B2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4AFEEDE8" wp14:editId="30F9BC24">
            <wp:extent cx="8255" cy="93345"/>
            <wp:effectExtent l="0" t="0" r="0" b="0"/>
            <wp:docPr id="10" name="Рисунок 10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862BC3" w:rsidRDefault="003E13F2" w:rsidP="003541C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Премьер</w:t>
      </w:r>
      <w:r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министр</w:t>
      </w:r>
      <w:r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Шри</w:t>
      </w:r>
      <w:r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Ланки</w:t>
      </w:r>
      <w:r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Махинда</w:t>
      </w:r>
      <w:proofErr w:type="spellEnd"/>
      <w:r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Раджапакса</w:t>
      </w:r>
      <w:proofErr w:type="spellEnd"/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намекнул</w:t>
      </w:r>
      <w:r w:rsidR="00862BC3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862BC3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="00862BC3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готовит</w:t>
      </w:r>
      <w:r w:rsidR="00862BC3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новый </w:t>
      </w:r>
      <w:proofErr w:type="spellStart"/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антиконверсионный</w:t>
      </w:r>
      <w:proofErr w:type="spellEnd"/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закон, чтобы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спасти страну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 больших проблем</w:t>
      </w:r>
      <w:r w:rsidR="00AA7B31" w:rsidRP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BD6860" w:rsidRDefault="00AA7B31" w:rsidP="00BD686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2 </w:t>
      </w:r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марта</w:t>
      </w:r>
      <w:r w:rsidR="00862BC3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862BC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Раджапакса</w:t>
      </w:r>
      <w:proofErr w:type="spellEnd"/>
      <w:r w:rsidR="00862BC3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ведущий</w:t>
      </w:r>
      <w:r w:rsidR="00BD6860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лидер</w:t>
      </w:r>
      <w:r w:rsidR="00BD6860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сингальского</w:t>
      </w:r>
      <w:r w:rsidR="00BD6860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буддистского</w:t>
      </w:r>
      <w:r w:rsidR="00BD6860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большинства</w:t>
      </w:r>
      <w:r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BD6860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вкратце</w:t>
      </w:r>
      <w:r w:rsidR="00BD6860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выступил</w:t>
      </w:r>
      <w:r w:rsidR="00BD6860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накануне</w:t>
      </w:r>
      <w:r w:rsidR="00BD6860" w:rsidRPr="00BD6860">
        <w:t xml:space="preserve"> </w:t>
      </w:r>
      <w:r w:rsidR="00BD6860"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объявления всеобщих выборов</w:t>
      </w:r>
      <w:r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 должны были состояться</w:t>
      </w:r>
      <w:r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25 </w:t>
      </w:r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апреля, но их перенесли из-за </w:t>
      </w:r>
      <w:proofErr w:type="spellStart"/>
      <w:r w:rsid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коронавируса</w:t>
      </w:r>
      <w:proofErr w:type="spellEnd"/>
      <w:r w:rsidRPr="00BD686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3541C8" w:rsidRDefault="003541C8" w:rsidP="000F38B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Обращаясь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Цейлонск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ому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буддийск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ому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конгресс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у – сети, состоящей из 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324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советов, которые ответственны за управление буддистскими школами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-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B845E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Раджапакса</w:t>
      </w:r>
      <w:proofErr w:type="spellEnd"/>
      <w:r w:rsidR="00B845E6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 об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угроз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ах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нависши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над сингальским буддистским народом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Главной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угрозой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назвал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обращение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традиционных буддистских семей в другие религии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</w:p>
    <w:p w:rsidR="00AA7B31" w:rsidRPr="00A70574" w:rsidRDefault="00175D5D" w:rsidP="00A7057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Раджапакса</w:t>
      </w:r>
      <w:proofErr w:type="spellEnd"/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дал понять, что </w:t>
      </w:r>
      <w:proofErr w:type="spellStart"/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антиконверсионный</w:t>
      </w:r>
      <w:proofErr w:type="spellEnd"/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закон может вступить в силу после выборов,</w:t>
      </w:r>
      <w:r w:rsidR="003541C8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</w:t>
      </w:r>
      <w:r w:rsidR="003541C8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единодушном</w:t>
      </w:r>
      <w:r w:rsidR="003541C8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согласии</w:t>
      </w:r>
      <w:r w:rsidR="003541C8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совет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монахов</w:t>
      </w:r>
      <w:r w:rsidR="00AA7B31" w:rsidRP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Многие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выступают</w:t>
      </w:r>
      <w:r w:rsidR="003541C8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против</w:t>
      </w:r>
      <w:r w:rsidR="003541C8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="003541C8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541C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закона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поэтому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хотим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касаться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Раджапакса</w:t>
      </w:r>
      <w:proofErr w:type="spellEnd"/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–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Если хотите его принять, то должны принять единогласно, иначе на кону будет моя голова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A70574" w:rsidRDefault="00A70574" w:rsidP="00A7057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Проект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закона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представленный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2009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запрещал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любую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попытку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обратить человека из одной религии в другую и предусматривал наказание за это в виде лишения свободы сроком до семи лет и максимального штрафа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размере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500,000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ланкийских</w:t>
      </w:r>
      <w:proofErr w:type="spellEnd"/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рупий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75D5D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(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$2,700).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Христианские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служители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Шри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Ланке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говорят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 недавнее предложение являются частью предвыборной кампании правительства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используют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экстремизм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завоевать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популярность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пасторов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 уже начали собирать информацию о церквях через местные власти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считаю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разрабатывают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против движения домашних церквей</w:t>
      </w:r>
      <w:r w:rsidR="00AA7B31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211873" w:rsidRDefault="00AA7B31" w:rsidP="002118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Правительство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…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встревожено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ростом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церквей в сельских регионах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добавил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другой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</w:t>
      </w:r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Антиконверсионное</w:t>
      </w:r>
      <w:proofErr w:type="spellEnd"/>
      <w:r w:rsidR="00A70574"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законодательство запретит обращение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силой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хитростью или обманом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Это будет похоже на </w:t>
      </w:r>
      <w:proofErr w:type="spellStart"/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антиконверсионные</w:t>
      </w:r>
      <w:proofErr w:type="spellEnd"/>
      <w:r w:rsid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законы, действующие в некоторых штатах соседней Индии</w:t>
      </w:r>
      <w:r w:rsidRPr="00A70574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Формулировки</w:t>
      </w:r>
      <w:r w:rsidR="00211873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211873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понятия</w:t>
      </w:r>
      <w:r w:rsidR="00211873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употребляемые</w:t>
      </w:r>
      <w:r w:rsidR="00211873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211873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этом</w:t>
      </w:r>
      <w:r w:rsidR="00211873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законе, настолько размыты и неясны, что любой христианин, активно делящийся своей верой, может быть ложно обвинен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211873" w:rsidRDefault="00211873" w:rsidP="000F38B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2118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Вознесите на руках молитвы</w:t>
      </w:r>
      <w:r w:rsidR="00AA7B31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наших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братьев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сестер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Шри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Ланке и просите Господа утвердить их Духом Своим Святым, наполнив сердца их верою</w:t>
      </w:r>
      <w:r w:rsidR="00AA7B31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Ефесянам</w:t>
      </w:r>
      <w:proofErr w:type="spellEnd"/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3:16-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17).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наполнил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мудростью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смелостью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нести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евангелие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окружающим</w:t>
      </w:r>
      <w:r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Молитесь об отмене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антиконверсионных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законов, из-за которых христиане могут 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подвергнуться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ложным обвинениям</w:t>
      </w:r>
      <w:r w:rsidR="00AA7B31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AA7B31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  <w:r w:rsidR="00AA7B31" w:rsidRPr="002118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</w:p>
    <w:p w:rsidR="00314E79" w:rsidRPr="008475B2" w:rsidRDefault="008A74A7" w:rsidP="00314E79">
      <w:pPr>
        <w:tabs>
          <w:tab w:val="left" w:pos="8988"/>
          <w:tab w:val="left" w:pos="89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hyperlink w:anchor="_top" w:history="1">
        <w:r w:rsidR="00314E7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AA7B31" w:rsidRPr="008475B2" w:rsidRDefault="00AA7B31" w:rsidP="0084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77B38944" wp14:editId="3DA5EDE3">
            <wp:extent cx="8255" cy="186055"/>
            <wp:effectExtent l="0" t="0" r="0" b="0"/>
            <wp:docPr id="9" name="Рисунок 9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8475B2" w:rsidRDefault="00AA7B31" w:rsidP="008475B2">
      <w:pPr>
        <w:tabs>
          <w:tab w:val="left" w:pos="6300"/>
          <w:tab w:val="left" w:pos="153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  <w:r w:rsidRPr="008475B2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</w:p>
    <w:p w:rsidR="008475B2" w:rsidRPr="008475B2" w:rsidRDefault="008475B2" w:rsidP="00847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AA7B31" w:rsidRPr="008475B2" w:rsidRDefault="00AA7B31" w:rsidP="0084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475B2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21A404CB" wp14:editId="2C58A5BB">
            <wp:extent cx="8255" cy="186055"/>
            <wp:effectExtent l="0" t="0" r="0" b="0"/>
            <wp:docPr id="8" name="Рисунок 8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314E79" w:rsidRDefault="00314E79" w:rsidP="00057DD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Западная</w:t>
      </w:r>
      <w:r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Африка</w:t>
      </w:r>
      <w:r w:rsidR="00AA7B31"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Лидер</w:t>
      </w:r>
      <w:r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радикальной</w:t>
      </w:r>
      <w:r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исламистской</w:t>
      </w:r>
      <w:r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группировки</w:t>
      </w:r>
      <w:r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объявил</w:t>
      </w:r>
      <w:r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коронавирус</w:t>
      </w:r>
      <w:proofErr w:type="spellEnd"/>
      <w:r w:rsidR="00AA7B31"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“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порождением зла</w:t>
      </w:r>
      <w:r w:rsidRPr="00314E7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”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и </w:t>
      </w:r>
      <w:r w:rsidR="00057DD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высмеял меры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правительства по противодействию эпидемии</w:t>
      </w:r>
    </w:p>
    <w:p w:rsidR="00AA7B31" w:rsidRPr="008475B2" w:rsidRDefault="00AA7B31" w:rsidP="008475B2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5FDAC36F" wp14:editId="6688649F">
            <wp:extent cx="8255" cy="93345"/>
            <wp:effectExtent l="0" t="0" r="0" b="0"/>
            <wp:docPr id="7" name="Рисунок 7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FA41CD" w:rsidRDefault="00FA41CD" w:rsidP="00FA41C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14 апреля в своем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Твиттере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л</w:t>
      </w:r>
      <w:r w:rsidR="005D2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идер</w:t>
      </w:r>
      <w:r w:rsidR="005D2B5A"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D2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нигерийской</w:t>
      </w:r>
      <w:r w:rsidR="005D2B5A"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D2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террористической</w:t>
      </w:r>
      <w:r w:rsidR="005D2B5A"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D2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группировки</w:t>
      </w:r>
      <w:r w:rsidR="005D2B5A"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5D2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Боко</w:t>
      </w:r>
      <w:r w:rsidR="005D2B5A"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5D2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 w:rsidR="005D2B5A"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Абубакар</w:t>
      </w:r>
      <w:proofErr w:type="spellEnd"/>
      <w:r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Шекау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высмеял меры, принимаемые правительством по защите населения от</w:t>
      </w:r>
      <w:r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Pr="008475B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Covid</w:t>
      </w:r>
      <w:proofErr w:type="spellEnd"/>
      <w:r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-19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и заявил, что пандемия</w:t>
      </w:r>
      <w:r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- это</w:t>
      </w:r>
      <w:r w:rsidR="00AA7B31"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порождение зла</w:t>
      </w:r>
      <w:r w:rsidR="00AA7B31" w:rsidRPr="00FA41C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”.</w:t>
      </w:r>
    </w:p>
    <w:p w:rsidR="00AA7B31" w:rsidRPr="00CD6958" w:rsidRDefault="00CD6958" w:rsidP="00CD695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Тем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временем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аналитики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отмечают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усиление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нападений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Западной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Африке.</w:t>
      </w:r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Боко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другие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террористические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группировки пользуются тем, что внимание всего мира переключилось на борьбу с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коронавирусом</w:t>
      </w:r>
      <w:proofErr w:type="spellEnd"/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Активность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Боко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“Западноафриканск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ой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провинци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сламского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государства”</w:t>
      </w:r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ISWAP</w:t>
      </w:r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регионе Озера Чад</w:t>
      </w:r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усиливается, пока в Чаде и соседней Нигерии продолжается карантин в связи с</w:t>
      </w:r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AA7B31" w:rsidRPr="008475B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Covid</w:t>
      </w:r>
      <w:proofErr w:type="spellEnd"/>
      <w:r w:rsidR="00AA7B31" w:rsidRP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-19.</w:t>
      </w:r>
    </w:p>
    <w:p w:rsidR="00AA7B31" w:rsidRPr="00C04C26" w:rsidRDefault="00CD6958" w:rsidP="0094439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Шекау</w:t>
      </w:r>
      <w:proofErr w:type="spellEnd"/>
      <w:r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заявил</w:t>
      </w:r>
      <w:r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повседневной жизни исламистской группировки 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ничего</w:t>
      </w:r>
      <w:r w:rsidR="00944392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="00944392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изменилось</w:t>
      </w:r>
      <w:r w:rsidR="00944392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 “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Мы </w:t>
      </w:r>
      <w:proofErr w:type="gramStart"/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совершаем молитвы пять раз ежедневно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…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 держимся</w:t>
      </w:r>
      <w:proofErr w:type="gramEnd"/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вместе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 держимся за руки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 едим из одной тарелки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 нас все очень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очень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очень хорошо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 нас есть антивирус</w:t>
      </w:r>
      <w:r w:rsidR="00AA7B31" w:rsidRP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</w:t>
      </w:r>
      <w:r w:rsidR="00944392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вас</w:t>
      </w:r>
      <w:r w:rsidR="00944392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</w:t>
      </w:r>
      <w:proofErr w:type="spellEnd"/>
      <w:r w:rsidR="00944392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="00944392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</w:t>
      </w:r>
      <w:r w:rsidR="00944392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</w:t>
      </w:r>
      <w:r w:rsidR="00944392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94439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антикоронавирус</w:t>
      </w:r>
      <w:proofErr w:type="spellEnd"/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944392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057DDB" w:rsidRDefault="00AA7B31" w:rsidP="006F6B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благодарим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Бога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эту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пандемию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гордо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заявил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джихадист</w:t>
      </w:r>
      <w:proofErr w:type="spellEnd"/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продолжая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сыпать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оскорбления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ругательства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057DDB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адрес властей и правительства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 том числе в адрес президентов 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ада, Нигера, Нигерии и США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Его тирада сопровождалась выстрелами, 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звучавшими</w:t>
      </w:r>
      <w:r w:rsid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 заднем фоне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057DDB" w:rsidRDefault="00057DDB" w:rsidP="00057DD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Другие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джихадистские</w:t>
      </w:r>
      <w:proofErr w:type="spellEnd"/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группировки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включая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ИГИЛ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Аль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Каиду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тоже с радостью восприняли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</w:t>
      </w:r>
      <w:proofErr w:type="spellEnd"/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называя эту заразу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маленьким солдатом Аллаха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онлайн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журнале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ИГИЛ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подчеркивается, что этот вирус убил больше американцев, чем теракты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9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сентября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057DDB" w:rsidRDefault="00057DDB" w:rsidP="006F6B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057D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Просите Господа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желания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планы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этих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нечестивых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людей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реализовались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Псалом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11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1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:10).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услышали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Божий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призыв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горечь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гнев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ярость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сердцах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сменились</w:t>
      </w:r>
      <w:r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на сострадание и прощение, 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ведь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наш Спаситель 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дарует прощение всем нам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proofErr w:type="spellStart"/>
      <w:r w:rsidR="00CD695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Ефесянам</w:t>
      </w:r>
      <w:proofErr w:type="spellEnd"/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4:31-32).</w:t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  <w:r w:rsidR="00AA7B31" w:rsidRPr="00057D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</w:p>
    <w:p w:rsidR="00314E79" w:rsidRPr="008475B2" w:rsidRDefault="008A74A7" w:rsidP="00314E79">
      <w:pPr>
        <w:tabs>
          <w:tab w:val="left" w:pos="8988"/>
          <w:tab w:val="left" w:pos="89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hyperlink w:anchor="_top" w:history="1">
        <w:r w:rsidR="00314E7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AA7B31" w:rsidRPr="008475B2" w:rsidRDefault="00AA7B31" w:rsidP="0084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lastRenderedPageBreak/>
        <w:drawing>
          <wp:inline distT="0" distB="0" distL="0" distR="0" wp14:anchorId="198905CD" wp14:editId="38B03B60">
            <wp:extent cx="8255" cy="186055"/>
            <wp:effectExtent l="0" t="0" r="0" b="0"/>
            <wp:docPr id="6" name="Рисунок 6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8475B2" w:rsidRDefault="00AA7B31" w:rsidP="008475B2">
      <w:pPr>
        <w:tabs>
          <w:tab w:val="left" w:pos="6300"/>
          <w:tab w:val="left" w:pos="153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  <w:r w:rsidRPr="008475B2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</w:p>
    <w:p w:rsidR="008475B2" w:rsidRPr="008475B2" w:rsidRDefault="008475B2" w:rsidP="00847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AA7B31" w:rsidRPr="004C23BB" w:rsidRDefault="00314E79" w:rsidP="00011A76">
      <w:pPr>
        <w:spacing w:after="0" w:line="240" w:lineRule="auto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Мьянма</w:t>
      </w:r>
      <w:r w:rsidR="00AA7B31" w:rsidRP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(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Бирма</w:t>
      </w:r>
      <w:r w:rsidR="00AA7B31" w:rsidRP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) –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Семь</w:t>
      </w:r>
      <w:r w:rsidR="004C23BB" w:rsidRP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человек</w:t>
      </w:r>
      <w:r w:rsidR="004C23BB" w:rsidRP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погибли</w:t>
      </w:r>
      <w:r w:rsidR="004C23BB" w:rsidRP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по</w:t>
      </w:r>
      <w:r w:rsidR="004C23BB" w:rsidRP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время</w:t>
      </w:r>
      <w:r w:rsidR="004C23BB" w:rsidRP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proofErr w:type="spellStart"/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авиаобстрела</w:t>
      </w:r>
      <w:proofErr w:type="spellEnd"/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деревни в штате </w:t>
      </w:r>
      <w:r w:rsidR="00A9676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Ч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ин, где проживают в основном христиане</w:t>
      </w:r>
    </w:p>
    <w:p w:rsidR="00AA7B31" w:rsidRPr="008475B2" w:rsidRDefault="00AA7B31" w:rsidP="008475B2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7C42B016" wp14:editId="256A2B56">
            <wp:extent cx="8255" cy="93345"/>
            <wp:effectExtent l="0" t="0" r="0" b="0"/>
            <wp:docPr id="4" name="Рисунок 4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26" w:rsidRDefault="00C04C26" w:rsidP="00C04C2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7 апреля в Мьянме (Бирме) с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емь</w:t>
      </w:r>
      <w:r w:rsidR="004C23BB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жителей</w:t>
      </w:r>
      <w:r w:rsidR="004C23BB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деревни</w:t>
      </w:r>
      <w:r w:rsidR="004C23BB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="004C23BB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убиты</w:t>
      </w:r>
      <w:r w:rsidR="004C23BB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4C23BB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восемь</w:t>
      </w:r>
      <w:r w:rsidR="004C23BB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ранены</w:t>
      </w:r>
      <w:r w:rsidR="004C23BB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4C23BB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результате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массированного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авиаобстрела</w:t>
      </w:r>
      <w:proofErr w:type="spellEnd"/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деревни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штате Чин, где проживают в основном христиане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Среди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убитых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трехлетний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ребенок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</w:p>
    <w:p w:rsidR="00C04C26" w:rsidRDefault="00C04C26" w:rsidP="00C04C2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Также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налету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подверглась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Нанчаунгва</w:t>
      </w:r>
      <w:proofErr w:type="spellEnd"/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где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погибли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трое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мужчин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трое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женщин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возрасте от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Эта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деревня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находится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районе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Палетвы</w:t>
      </w:r>
      <w:proofErr w:type="spellEnd"/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регионе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где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14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15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марта под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авиаобстрелами</w:t>
      </w:r>
      <w:proofErr w:type="spellEnd"/>
      <w:r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четырех деревень погиб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христианин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</w:p>
    <w:p w:rsidR="00AA7B31" w:rsidRPr="00C04C26" w:rsidRDefault="004C23BB" w:rsidP="00C04C2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ходе</w:t>
      </w:r>
      <w:r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последнего</w:t>
      </w:r>
      <w:r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нападения</w:t>
      </w:r>
      <w:r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минимум</w:t>
      </w:r>
      <w:r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четыре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снаряда</w:t>
      </w:r>
      <w:r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попали в жилые дома</w:t>
      </w:r>
      <w:r w:rsidR="00AA7B31"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от чего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постройки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загорелись.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Многие</w:t>
      </w:r>
      <w:r w:rsidR="00C04C26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жители</w:t>
      </w:r>
      <w:r w:rsidR="00C04C26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прятались</w:t>
      </w:r>
      <w:r w:rsidR="00C04C26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</w:t>
      </w:r>
      <w:r w:rsidR="00C04C26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домами, по которым был открыт огонь с самолетов</w:t>
      </w:r>
      <w:proofErr w:type="gramStart"/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…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</w:t>
      </w:r>
      <w:proofErr w:type="gramEnd"/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оэтому</w:t>
      </w:r>
      <w:r w:rsidR="00C04C26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многие</w:t>
      </w:r>
      <w:r w:rsidR="00C04C26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обгорели</w:t>
      </w:r>
      <w:r w:rsidR="00C04C26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C04C26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 серьезно</w:t>
      </w:r>
      <w:r w:rsidR="00C04C26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ранены, а другие погибли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 рассказывает очевидец из местных</w:t>
      </w:r>
      <w:r w:rsidR="00AA7B31" w:rsidRPr="00C04C2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4C23BB" w:rsidRDefault="004C23BB" w:rsidP="004C23B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Более</w:t>
      </w:r>
      <w:r w:rsidR="00AA7B31"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180</w:t>
      </w:r>
      <w:r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ти</w:t>
      </w:r>
      <w:r w:rsidR="00AA7B31"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жителей</w:t>
      </w:r>
      <w:r w:rsidR="00AA7B31"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бежали в соседнюю деревню и укрылись в религиозных зданиях</w:t>
      </w:r>
      <w:r w:rsidR="00AA7B31" w:rsidRP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AA7B31" w:rsidRPr="00A9676A" w:rsidRDefault="00A9676A" w:rsidP="00A9676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A9676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Молитесь</w:t>
      </w:r>
      <w:r w:rsidR="00AA7B31" w:rsidRPr="00AA7B3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утешении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выживших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</w:t>
      </w:r>
      <w:proofErr w:type="gramEnd"/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потеряли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своих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родных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близких</w:t>
      </w:r>
      <w:r w:rsidR="00AA7B31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Матфея</w:t>
      </w:r>
      <w:r w:rsidR="00AA7B31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5:4)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и просите об исцелении пострадавших</w:t>
      </w:r>
      <w:r w:rsidR="00AA7B31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Вспомните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молитве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всех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живут под угрозой насилия или нападений,</w:t>
      </w:r>
      <w:r w:rsidR="00AA7B31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прося Господа явить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вою совершенную силу в их немощи</w:t>
      </w:r>
      <w:r w:rsidR="00AA7B31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(2 </w:t>
      </w:r>
      <w:r w:rsidR="004C23B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Коринфянам</w:t>
      </w:r>
      <w:r w:rsidR="00AA7B31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12:9).</w:t>
      </w:r>
      <w:r w:rsidR="00AA7B31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  <w:r w:rsidR="00AA7B31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</w:p>
    <w:p w:rsidR="00314E79" w:rsidRPr="008475B2" w:rsidRDefault="008A74A7" w:rsidP="00314E79">
      <w:pPr>
        <w:tabs>
          <w:tab w:val="left" w:pos="8988"/>
          <w:tab w:val="left" w:pos="89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hyperlink w:anchor="_top" w:history="1">
        <w:r w:rsidR="00314E7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AA7B31" w:rsidRPr="008475B2" w:rsidRDefault="00AA7B31" w:rsidP="0084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750D5915" wp14:editId="1C1F687A">
            <wp:extent cx="8255" cy="186055"/>
            <wp:effectExtent l="0" t="0" r="0" b="0"/>
            <wp:docPr id="3" name="Рисунок 3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1" w:rsidRPr="008475B2" w:rsidRDefault="00AA7B31" w:rsidP="008475B2">
      <w:pPr>
        <w:tabs>
          <w:tab w:val="left" w:pos="6300"/>
          <w:tab w:val="left" w:pos="153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  <w:r w:rsidRPr="008475B2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</w:p>
    <w:p w:rsidR="008475B2" w:rsidRPr="008475B2" w:rsidRDefault="008475B2" w:rsidP="00847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8475B2" w:rsidRPr="008475B2" w:rsidRDefault="008475B2" w:rsidP="0084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475B2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7BF7CEE2" wp14:editId="6CC8A7A3">
            <wp:extent cx="8255" cy="186055"/>
            <wp:effectExtent l="0" t="0" r="0" b="0"/>
            <wp:docPr id="2" name="Рисунок 2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B2" w:rsidRPr="00A9676A" w:rsidRDefault="00314E79" w:rsidP="00A9676A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Судан</w:t>
      </w:r>
      <w:r w:rsidR="008475B2" w:rsidRPr="00A9676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–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Ситуация</w:t>
      </w:r>
      <w:r w:rsidR="004C23BB" w:rsidRPr="00A9676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с</w:t>
      </w:r>
      <w:r w:rsidR="004C23BB" w:rsidRPr="00A9676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религиозной</w:t>
      </w:r>
      <w:r w:rsidR="004C23BB" w:rsidRPr="00A9676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свободой</w:t>
      </w:r>
      <w:r w:rsidR="004C23BB" w:rsidRPr="00A9676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 xml:space="preserve"> </w:t>
      </w:r>
      <w:r w:rsidR="004C23B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улучшается</w:t>
      </w:r>
      <w:r w:rsidR="00A9676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 w:bidi="he-IL"/>
        </w:rPr>
        <w:t>, власти собираются отменить смертную казнь за вероотступничество и наказывать за ложные обвинения</w:t>
      </w:r>
    </w:p>
    <w:p w:rsidR="008475B2" w:rsidRPr="008475B2" w:rsidRDefault="008475B2" w:rsidP="008475B2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68D41C03" wp14:editId="2C438C69">
            <wp:extent cx="8255" cy="93345"/>
            <wp:effectExtent l="0" t="0" r="0" b="0"/>
            <wp:docPr id="1" name="Рисунок 1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/?email=dichal%40mail.ru&amp;e=1588522301&amp;flags=0&amp;h=g7qBABsw_czGBx-ysdZsKQ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B2" w:rsidRPr="00A9676A" w:rsidRDefault="00A9676A" w:rsidP="006F6B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Переходный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военный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совет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Судана</w:t>
      </w:r>
      <w:r w:rsidR="008475B2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предлагает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отменить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смертную</w:t>
      </w:r>
      <w:r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казнь за отступничество</w:t>
      </w:r>
      <w:r w:rsidR="008475B2" w:rsidRP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8475B2" w:rsidRPr="0029687F" w:rsidRDefault="0029687F" w:rsidP="0029687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По словам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Мохаммада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Хассана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Араби</w:t>
      </w:r>
      <w:proofErr w:type="spellEnd"/>
      <w:r w:rsidR="00A9676A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член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="00A9676A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координационного совета </w:t>
      </w:r>
      <w:r w:rsid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оппозиционного</w:t>
      </w:r>
      <w:r w:rsidR="00A9676A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движения</w:t>
      </w:r>
      <w:r w:rsidR="00A9676A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«</w:t>
      </w:r>
      <w:r w:rsid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Силы</w:t>
      </w:r>
      <w:r w:rsidR="00A9676A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="00A9676A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свободу</w:t>
      </w:r>
      <w:r w:rsidR="00A9676A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A9676A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A9676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перемены</w:t>
      </w:r>
      <w:r w:rsidR="00A9676A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»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 предложен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новый законопроект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 отмены высшей меры наказания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Вместо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появится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положение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уголовной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ответственности за обвинение в отступничестве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8475B2" w:rsidRPr="0029687F" w:rsidRDefault="0029687F" w:rsidP="006F6B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Араби</w:t>
      </w:r>
      <w:proofErr w:type="spellEnd"/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сообщил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порталу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F6B8E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8475B2" w:rsidRPr="008475B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Sudan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8475B2" w:rsidRPr="008475B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Tribune</w:t>
      </w:r>
      <w:r w:rsidR="006F6B8E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смертная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казнь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угрожает свободе мнений и убеждений, а также подрывает мир и стабильность в обществе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”.</w:t>
      </w:r>
    </w:p>
    <w:p w:rsidR="008475B2" w:rsidRPr="0029687F" w:rsidRDefault="0029687F" w:rsidP="0029687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словам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юридический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комитет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Министерства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юстиции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считает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признает свободу вероисповедания как неотъемлемое право каждого человека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Законопроект будет направлен на утверждение в независимый совет и в кабинет правительства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8475B2" w:rsidRPr="009369DB" w:rsidRDefault="0029687F" w:rsidP="006F6B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Действующий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сегодня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Судане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уголовный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кодекс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составлен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при бывшем диктаторе Омаре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Башире</w:t>
      </w:r>
      <w:proofErr w:type="spellEnd"/>
      <w:proofErr w:type="gramEnd"/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который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</w:t>
      </w:r>
      <w:r w:rsidR="006F6B8E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30 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лет у власти,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 отправлен в отставку военными в апреле прошлого года</w:t>
      </w:r>
      <w:r w:rsidR="008475B2" w:rsidRPr="0029687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Хотя</w:t>
      </w:r>
      <w:r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отступничество</w:t>
      </w:r>
      <w:r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уже</w:t>
      </w:r>
      <w:r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</w:t>
      </w:r>
      <w:r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</w:t>
      </w:r>
      <w:r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запретом</w:t>
      </w:r>
      <w:r w:rsidR="009369DB"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согласно</w:t>
      </w:r>
      <w:r w:rsidR="009369DB"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предыдущему</w:t>
      </w:r>
      <w:r w:rsidR="009369DB"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УК, режим </w:t>
      </w:r>
      <w:proofErr w:type="spellStart"/>
      <w:r w:rsid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Башира</w:t>
      </w:r>
      <w:proofErr w:type="spellEnd"/>
      <w:r w:rsid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привел законодательство еще ближе к ультраконсервативной версии шариата</w:t>
      </w:r>
      <w:r w:rsidR="008475B2"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 w:rsid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исламского закона</w:t>
      </w:r>
      <w:r w:rsidR="008475B2" w:rsidRPr="009369D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).</w:t>
      </w:r>
    </w:p>
    <w:p w:rsidR="008475B2" w:rsidRPr="005536D3" w:rsidRDefault="005536D3" w:rsidP="005536D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одна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немногих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стран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мира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где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принята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смертная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казнь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вероотступничество</w:t>
      </w:r>
      <w:r w:rsidR="008475B2"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8475B2"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1985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году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свои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взгляды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повешен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Махмуд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Мохаммед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Таха</w:t>
      </w:r>
      <w:proofErr w:type="spellEnd"/>
      <w:r w:rsidR="008475B2"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76-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летний</w:t>
      </w:r>
      <w:r w:rsidR="008475B2"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исламский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религиозный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мыслитель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общественный</w:t>
      </w:r>
      <w:r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деятель, противостоявший установлению шариата правительством президента</w:t>
      </w:r>
      <w:r w:rsidR="008475B2"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Джафара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Нимейри</w:t>
      </w:r>
      <w:proofErr w:type="spellEnd"/>
      <w:r w:rsidR="008475B2" w:rsidRPr="005536D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8475B2" w:rsidRPr="009E696F" w:rsidRDefault="009E696F" w:rsidP="009E696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Смерть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отступничество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введена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других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странах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например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Афганистане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Мавритании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Катаре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Саудовской Аравии и Сомали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 в последнее время нам не известны случаи, когда подобные приговоры приводились бы в исполнение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8475B2" w:rsidRPr="009E696F" w:rsidRDefault="009E696F" w:rsidP="006F6B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Иногда людям выносят приговоры, но затем им даруется помилование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2014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Судане</w:t>
      </w:r>
      <w:r w:rsidR="006F6B8E" w:rsidRP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 отступничество</w:t>
      </w:r>
      <w:r w:rsidR="006F6B8E" w:rsidRP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была приговорена к смерти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27-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летняя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беременная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христианка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Мериам</w:t>
      </w:r>
      <w:proofErr w:type="spellEnd"/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Яхья</w:t>
      </w:r>
      <w:proofErr w:type="spellEnd"/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Ибрагим, так как отказалась отречься от своей христианской веры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отец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мусульманин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шести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воспитывала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мать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христианка.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июне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2014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апелляционный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аннулировал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приговор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</w:p>
    <w:p w:rsidR="008475B2" w:rsidRPr="009E696F" w:rsidRDefault="009E696F" w:rsidP="006F6B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9E69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Благодарите Бога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="008475B2" w:rsidRPr="00AA7B31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новый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правящий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совет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Судане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продолжает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искать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возможности отхода от жесткого исламского фундаментализма, что установился при режиме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Башира</w:t>
      </w:r>
      <w:proofErr w:type="spellEnd"/>
      <w:proofErr w:type="gramEnd"/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Благодарите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мужество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многие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годы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твердо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стоя</w:t>
      </w:r>
      <w:r w:rsidR="006F6B8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вере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несмотря на жесткие ограничения, с которыми они сталкиваются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том числе смертную казнь за отступничество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Слава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Богу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наши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братья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сестры</w:t>
      </w:r>
      <w:r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избавлены от руки врагов и могут свободно служить Господу без страха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Луки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1:74</w:t>
      </w:r>
      <w:r w:rsidR="000F38B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-75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).</w:t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  <w:r w:rsidR="008475B2" w:rsidRPr="009E696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ab/>
      </w:r>
    </w:p>
    <w:p w:rsidR="008475B2" w:rsidRPr="008475B2" w:rsidRDefault="008A74A7" w:rsidP="00314E79">
      <w:pPr>
        <w:tabs>
          <w:tab w:val="left" w:pos="8988"/>
          <w:tab w:val="left" w:pos="89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hyperlink w:anchor="_top" w:history="1">
        <w:r w:rsidR="00314E79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8475B2" w:rsidRPr="008475B2" w:rsidRDefault="008475B2" w:rsidP="008475B2">
      <w:pPr>
        <w:tabs>
          <w:tab w:val="left" w:pos="12600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</w:p>
    <w:p w:rsidR="00363B37" w:rsidRDefault="00363B37"/>
    <w:sectPr w:rsidR="00363B37" w:rsidSect="00011A76">
      <w:footerReference w:type="default" r:id="rId10"/>
      <w:pgSz w:w="11906" w:h="16838"/>
      <w:pgMar w:top="851" w:right="1133" w:bottom="1560" w:left="1134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A7" w:rsidRDefault="008A74A7" w:rsidP="00314E79">
      <w:pPr>
        <w:spacing w:after="0" w:line="240" w:lineRule="auto"/>
      </w:pPr>
      <w:r>
        <w:separator/>
      </w:r>
    </w:p>
  </w:endnote>
  <w:endnote w:type="continuationSeparator" w:id="0">
    <w:p w:rsidR="008A74A7" w:rsidRDefault="008A74A7" w:rsidP="003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74" w:rsidRPr="00314E79" w:rsidRDefault="00A70574" w:rsidP="00011A76">
    <w:pPr>
      <w:pStyle w:val="aa"/>
    </w:pPr>
    <w:r>
      <w:rPr>
        <w:lang w:bidi="he-IL"/>
      </w:rPr>
      <w:t xml:space="preserve">Молитвенный листок </w:t>
    </w:r>
    <w:r w:rsidR="00011A76">
      <w:t xml:space="preserve">Фонда </w:t>
    </w:r>
    <w:proofErr w:type="spellStart"/>
    <w:r w:rsidR="00011A76">
      <w:t>Варнава</w:t>
    </w:r>
    <w:proofErr w:type="spellEnd"/>
    <w:r>
      <w:t xml:space="preserve">   </w:t>
    </w:r>
    <w:r w:rsidR="00011A76" w:rsidRPr="00011A76">
      <w:t xml:space="preserve">|  </w:t>
    </w:r>
    <w:r w:rsidR="00011A76">
      <w:rPr>
        <w:lang w:bidi="he-IL"/>
      </w:rPr>
      <w:t>май 2020</w:t>
    </w:r>
    <w:r>
      <w:t xml:space="preserve">   </w:t>
    </w:r>
    <w:r w:rsidR="00011A76">
      <w:t xml:space="preserve">     </w:t>
    </w:r>
    <w:r>
      <w:t xml:space="preserve">                                 </w:t>
    </w:r>
    <w:r w:rsidRPr="00314E79">
      <w:t xml:space="preserve"> </w:t>
    </w:r>
    <w:r w:rsidR="004C23BB">
      <w:t xml:space="preserve">       </w:t>
    </w:r>
    <w:r w:rsidRPr="00314E79">
      <w:t xml:space="preserve">                    </w:t>
    </w:r>
    <w:proofErr w:type="spellStart"/>
    <w:r>
      <w:rPr>
        <w:lang w:val="en-US"/>
      </w:rPr>
      <w:t>barnabasfund</w:t>
    </w:r>
    <w:proofErr w:type="spellEnd"/>
    <w:r w:rsidRPr="00314E79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A7" w:rsidRDefault="008A74A7" w:rsidP="00314E79">
      <w:pPr>
        <w:spacing w:after="0" w:line="240" w:lineRule="auto"/>
      </w:pPr>
      <w:r>
        <w:separator/>
      </w:r>
    </w:p>
  </w:footnote>
  <w:footnote w:type="continuationSeparator" w:id="0">
    <w:p w:rsidR="008A74A7" w:rsidRDefault="008A74A7" w:rsidP="003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4EF4"/>
    <w:multiLevelType w:val="multilevel"/>
    <w:tmpl w:val="6114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10"/>
    <w:rsid w:val="00011A76"/>
    <w:rsid w:val="00057DDB"/>
    <w:rsid w:val="000C4169"/>
    <w:rsid w:val="000F38B9"/>
    <w:rsid w:val="001144C1"/>
    <w:rsid w:val="00175D5D"/>
    <w:rsid w:val="00211873"/>
    <w:rsid w:val="0029687F"/>
    <w:rsid w:val="002F4957"/>
    <w:rsid w:val="00314E79"/>
    <w:rsid w:val="003541C8"/>
    <w:rsid w:val="00363B37"/>
    <w:rsid w:val="003C1264"/>
    <w:rsid w:val="003E13F2"/>
    <w:rsid w:val="004C23BB"/>
    <w:rsid w:val="004E0410"/>
    <w:rsid w:val="005536D3"/>
    <w:rsid w:val="005D2B5A"/>
    <w:rsid w:val="00603AAD"/>
    <w:rsid w:val="006F6B8E"/>
    <w:rsid w:val="00747BB2"/>
    <w:rsid w:val="00777363"/>
    <w:rsid w:val="0081500A"/>
    <w:rsid w:val="008475B2"/>
    <w:rsid w:val="00862BC3"/>
    <w:rsid w:val="008A74A7"/>
    <w:rsid w:val="008C2E4A"/>
    <w:rsid w:val="008E02C4"/>
    <w:rsid w:val="009369DB"/>
    <w:rsid w:val="00944392"/>
    <w:rsid w:val="009E696F"/>
    <w:rsid w:val="00A410AC"/>
    <w:rsid w:val="00A70574"/>
    <w:rsid w:val="00A9676A"/>
    <w:rsid w:val="00AA7B31"/>
    <w:rsid w:val="00B36FBD"/>
    <w:rsid w:val="00B845E6"/>
    <w:rsid w:val="00BD6860"/>
    <w:rsid w:val="00C04C26"/>
    <w:rsid w:val="00CD6958"/>
    <w:rsid w:val="00E17B2C"/>
    <w:rsid w:val="00F84885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ailrucssattributepostfix">
    <w:name w:val="mob_f_p_mailru_css_attribute_postfix"/>
    <w:basedOn w:val="a"/>
    <w:rsid w:val="0084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8475B2"/>
    <w:rPr>
      <w:color w:val="0000FF"/>
      <w:u w:val="single"/>
    </w:rPr>
  </w:style>
  <w:style w:type="character" w:styleId="a4">
    <w:name w:val="Strong"/>
    <w:basedOn w:val="a0"/>
    <w:uiPriority w:val="22"/>
    <w:qFormat/>
    <w:rsid w:val="008475B2"/>
    <w:rPr>
      <w:b/>
      <w:bCs/>
    </w:rPr>
  </w:style>
  <w:style w:type="paragraph" w:styleId="a5">
    <w:name w:val="Normal (Web)"/>
    <w:basedOn w:val="a"/>
    <w:uiPriority w:val="99"/>
    <w:unhideWhenUsed/>
    <w:rsid w:val="0084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8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5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4E79"/>
  </w:style>
  <w:style w:type="paragraph" w:styleId="aa">
    <w:name w:val="footer"/>
    <w:basedOn w:val="a"/>
    <w:link w:val="ab"/>
    <w:uiPriority w:val="99"/>
    <w:unhideWhenUsed/>
    <w:rsid w:val="003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ailrucssattributepostfix">
    <w:name w:val="mob_f_p_mailru_css_attribute_postfix"/>
    <w:basedOn w:val="a"/>
    <w:rsid w:val="0084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8475B2"/>
    <w:rPr>
      <w:color w:val="0000FF"/>
      <w:u w:val="single"/>
    </w:rPr>
  </w:style>
  <w:style w:type="character" w:styleId="a4">
    <w:name w:val="Strong"/>
    <w:basedOn w:val="a0"/>
    <w:uiPriority w:val="22"/>
    <w:qFormat/>
    <w:rsid w:val="008475B2"/>
    <w:rPr>
      <w:b/>
      <w:bCs/>
    </w:rPr>
  </w:style>
  <w:style w:type="paragraph" w:styleId="a5">
    <w:name w:val="Normal (Web)"/>
    <w:basedOn w:val="a"/>
    <w:uiPriority w:val="99"/>
    <w:unhideWhenUsed/>
    <w:rsid w:val="0084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8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5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4E79"/>
  </w:style>
  <w:style w:type="paragraph" w:styleId="aa">
    <w:name w:val="footer"/>
    <w:basedOn w:val="a"/>
    <w:link w:val="ab"/>
    <w:uiPriority w:val="99"/>
    <w:unhideWhenUsed/>
    <w:rsid w:val="003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11</cp:revision>
  <dcterms:created xsi:type="dcterms:W3CDTF">2020-04-30T16:12:00Z</dcterms:created>
  <dcterms:modified xsi:type="dcterms:W3CDTF">2020-05-05T10:51:00Z</dcterms:modified>
</cp:coreProperties>
</file>