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DD" w:rsidRPr="00D223DD" w:rsidRDefault="00D223DD" w:rsidP="00D223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F81BD" w:themeColor="accent1"/>
          <w:sz w:val="53"/>
          <w:szCs w:val="53"/>
          <w:lang w:eastAsia="ru-RU"/>
        </w:rPr>
      </w:pPr>
      <w:bookmarkStart w:id="0" w:name="_GoBack"/>
      <w:r w:rsidRPr="00802EFC">
        <w:rPr>
          <w:rFonts w:ascii="Georgia" w:eastAsia="Times New Roman" w:hAnsi="Georgia" w:cs="Times New Roman"/>
          <w:color w:val="4F81BD" w:themeColor="accent1"/>
          <w:sz w:val="53"/>
          <w:szCs w:val="53"/>
          <w:lang w:eastAsia="ru-RU"/>
        </w:rPr>
        <w:t>В Иране христианин избежал нового тюремного срока, так как прокурор снял с него все обвинения</w:t>
      </w:r>
    </w:p>
    <w:bookmarkEnd w:id="0"/>
    <w:p w:rsidR="00D223DD" w:rsidRPr="00D223DD" w:rsidRDefault="00D223DD" w:rsidP="00D223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Иранский</w:t>
      </w:r>
      <w:r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> </w:t>
      </w:r>
      <w:hyperlink r:id="rId7" w:history="1">
        <w:r w:rsidRPr="00D223DD">
          <w:rPr>
            <w:rFonts w:ascii="Times New Roman" w:eastAsia="Times New Roman" w:hAnsi="Times New Roman" w:cs="Times New Roman"/>
            <w:color w:val="4F81BD" w:themeColor="accent1"/>
            <w:sz w:val="28"/>
            <w:szCs w:val="33"/>
            <w:lang w:eastAsia="ru-RU"/>
          </w:rPr>
          <w:t xml:space="preserve">христианин Ибрагим </w:t>
        </w:r>
        <w:proofErr w:type="spellStart"/>
        <w:r w:rsidRPr="00D223DD">
          <w:rPr>
            <w:rFonts w:ascii="Times New Roman" w:eastAsia="Times New Roman" w:hAnsi="Times New Roman" w:cs="Times New Roman"/>
            <w:color w:val="4F81BD" w:themeColor="accent1"/>
            <w:sz w:val="28"/>
            <w:szCs w:val="33"/>
            <w:lang w:eastAsia="ru-RU"/>
          </w:rPr>
          <w:t>Фирузи</w:t>
        </w:r>
        <w:proofErr w:type="spellEnd"/>
        <w:r w:rsidRPr="00D223DD">
          <w:rPr>
            <w:rFonts w:ascii="Times New Roman" w:eastAsia="Times New Roman" w:hAnsi="Times New Roman" w:cs="Times New Roman"/>
            <w:color w:val="4F81BD" w:themeColor="accent1"/>
            <w:sz w:val="28"/>
            <w:szCs w:val="33"/>
            <w:lang w:eastAsia="ru-RU"/>
          </w:rPr>
          <w:t>, перешедший из ислама</w:t>
        </w:r>
      </w:hyperlink>
      <w:r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который уже провел шесть лет в тюрьме и около года в ссылке за свою веру, 27 сентября снова оказался на скамье подсудимых, но судья снял с него все обвинения</w:t>
      </w:r>
      <w:r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D223DD" w:rsidRPr="00D223DD" w:rsidRDefault="00D223DD" w:rsidP="00D223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Прокурор оправдал Ибрагима после 10-минутного слушания дела. “Слова агентов из Министерства разведки были единственным ‘свидетельством’ против меня, и то это был просто ряд необоснованных утверждений”, – говорит Ибрагим</w:t>
      </w:r>
      <w:r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D223DD" w:rsidRPr="00D223DD" w:rsidRDefault="00D223DD" w:rsidP="00D223D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23DD" w:rsidRPr="00D223DD" w:rsidRDefault="00D223DD" w:rsidP="00D223D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23DD" w:rsidRPr="00D223DD" w:rsidRDefault="00D223DD" w:rsidP="00D223DD">
      <w:pPr>
        <w:spacing w:after="0" w:line="240" w:lineRule="auto"/>
        <w:rPr>
          <w:rFonts w:eastAsia="Times New Roman" w:cstheme="minorHAnsi"/>
          <w:color w:val="777777"/>
          <w:sz w:val="20"/>
          <w:szCs w:val="19"/>
          <w:lang w:eastAsia="ru-RU"/>
        </w:rPr>
      </w:pPr>
      <w:r w:rsidRPr="00802EFC">
        <w:rPr>
          <w:rFonts w:eastAsia="Times New Roman" w:cstheme="minorHAnsi"/>
          <w:color w:val="777777"/>
          <w:sz w:val="20"/>
          <w:szCs w:val="19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5AB335B3" wp14:editId="28200805">
            <wp:simplePos x="0" y="0"/>
            <wp:positionH relativeFrom="margin">
              <wp:posOffset>-7620</wp:posOffset>
            </wp:positionH>
            <wp:positionV relativeFrom="margin">
              <wp:posOffset>2988310</wp:posOffset>
            </wp:positionV>
            <wp:extent cx="1965325" cy="1471930"/>
            <wp:effectExtent l="0" t="0" r="0" b="0"/>
            <wp:wrapSquare wrapText="bothSides"/>
            <wp:docPr id="1" name="Рисунок 1" descr="https://news.barnabasfund.org/Iranian-Christian-convert-spared-new-prison-term-as-prosecutor-throws-out-fresh-charges/assets/IDf1W7r31l/ebrahim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Iranian-Christian-convert-spared-new-prison-term-as-prosecutor-throws-out-fresh-charges/assets/IDf1W7r31l/ebrahim-4x3-653x49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02EFC">
        <w:rPr>
          <w:rFonts w:eastAsia="Times New Roman" w:cstheme="minorHAnsi"/>
          <w:color w:val="777777"/>
          <w:sz w:val="20"/>
          <w:szCs w:val="19"/>
          <w:lang w:eastAsia="ru-RU"/>
        </w:rPr>
        <w:t xml:space="preserve">Такие христиане, как Ибрагим </w:t>
      </w:r>
      <w:proofErr w:type="spellStart"/>
      <w:r w:rsidRPr="00802EFC">
        <w:rPr>
          <w:rFonts w:eastAsia="Times New Roman" w:cstheme="minorHAnsi"/>
          <w:color w:val="777777"/>
          <w:sz w:val="20"/>
          <w:szCs w:val="19"/>
          <w:lang w:eastAsia="ru-RU"/>
        </w:rPr>
        <w:t>Фирузи</w:t>
      </w:r>
      <w:proofErr w:type="spellEnd"/>
      <w:r w:rsidRPr="00802EFC">
        <w:rPr>
          <w:rFonts w:eastAsia="Times New Roman" w:cstheme="minorHAnsi"/>
          <w:color w:val="777777"/>
          <w:sz w:val="20"/>
          <w:szCs w:val="19"/>
          <w:lang w:eastAsia="ru-RU"/>
        </w:rPr>
        <w:t>, обратившиеся из других религий</w:t>
      </w:r>
      <w:r w:rsidRPr="00D223DD">
        <w:rPr>
          <w:rFonts w:eastAsia="Times New Roman" w:cstheme="minorHAnsi"/>
          <w:color w:val="777777"/>
          <w:sz w:val="20"/>
          <w:szCs w:val="19"/>
          <w:lang w:eastAsia="ru-RU"/>
        </w:rPr>
        <w:t xml:space="preserve"> </w:t>
      </w:r>
      <w:r w:rsidRPr="00802EFC">
        <w:rPr>
          <w:rFonts w:eastAsia="Times New Roman" w:cstheme="minorHAnsi"/>
          <w:color w:val="777777"/>
          <w:sz w:val="20"/>
          <w:szCs w:val="19"/>
          <w:lang w:eastAsia="ru-RU"/>
        </w:rPr>
        <w:t>постоянно страдают от преследований, так как власти оказывают на них давление, вынуждая покидать страну</w:t>
      </w:r>
      <w:r w:rsidRPr="00D223DD">
        <w:rPr>
          <w:rFonts w:eastAsia="Times New Roman" w:cstheme="minorHAnsi"/>
          <w:color w:val="777777"/>
          <w:sz w:val="20"/>
          <w:szCs w:val="19"/>
          <w:lang w:eastAsia="ru-RU"/>
        </w:rPr>
        <w:t xml:space="preserve"> [</w:t>
      </w:r>
      <w:r w:rsidRPr="00802EFC">
        <w:rPr>
          <w:rFonts w:eastAsia="Times New Roman" w:cstheme="minorHAnsi"/>
          <w:color w:val="777777"/>
          <w:sz w:val="20"/>
          <w:szCs w:val="19"/>
          <w:lang w:eastAsia="ru-RU"/>
        </w:rPr>
        <w:t>Фото</w:t>
      </w:r>
      <w:r w:rsidRPr="00D223DD">
        <w:rPr>
          <w:rFonts w:eastAsia="Times New Roman" w:cstheme="minorHAnsi"/>
          <w:color w:val="777777"/>
          <w:sz w:val="20"/>
          <w:szCs w:val="19"/>
          <w:lang w:eastAsia="ru-RU"/>
        </w:rPr>
        <w:t>:</w:t>
      </w:r>
      <w:proofErr w:type="gramEnd"/>
      <w:r w:rsidRPr="00D223DD">
        <w:rPr>
          <w:rFonts w:eastAsia="Times New Roman" w:cstheme="minorHAnsi"/>
          <w:color w:val="777777"/>
          <w:sz w:val="20"/>
          <w:szCs w:val="19"/>
          <w:lang w:eastAsia="ru-RU"/>
        </w:rPr>
        <w:t xml:space="preserve"> </w:t>
      </w:r>
      <w:r w:rsidRPr="00D223DD">
        <w:rPr>
          <w:rFonts w:eastAsia="Times New Roman" w:cstheme="minorHAnsi"/>
          <w:color w:val="777777"/>
          <w:sz w:val="20"/>
          <w:szCs w:val="19"/>
          <w:lang w:val="en-US" w:eastAsia="ru-RU"/>
        </w:rPr>
        <w:t>Article</w:t>
      </w:r>
      <w:r w:rsidRPr="00D223DD">
        <w:rPr>
          <w:rFonts w:eastAsia="Times New Roman" w:cstheme="minorHAnsi"/>
          <w:color w:val="777777"/>
          <w:sz w:val="20"/>
          <w:szCs w:val="19"/>
          <w:lang w:eastAsia="ru-RU"/>
        </w:rPr>
        <w:t>18]</w:t>
      </w:r>
    </w:p>
    <w:p w:rsidR="00D223DD" w:rsidRPr="00D223DD" w:rsidRDefault="00D223DD" w:rsidP="00D223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33-летнего христианина вызвали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</w:t>
      </w:r>
      <w:r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прокурор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у</w:t>
      </w:r>
      <w:r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в связи с новыми обвинениями в “оскорблении священного”, за что предусмотрено максимум пять лет тюрьмы, а также в “пропаганде против государства посредством распространения христианской веры”, что наказывается лишением свободы сроком до одного года</w:t>
      </w:r>
      <w:r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D223DD" w:rsidRPr="00D223DD" w:rsidRDefault="00D223DD" w:rsidP="00D223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hyperlink r:id="rId9" w:history="1">
        <w:r w:rsidR="00E1297A" w:rsidRPr="00E1297A">
          <w:rPr>
            <w:rFonts w:ascii="Times New Roman" w:eastAsia="Times New Roman" w:hAnsi="Times New Roman" w:cs="Times New Roman"/>
            <w:color w:val="4F81BD" w:themeColor="accent1"/>
            <w:sz w:val="28"/>
            <w:szCs w:val="33"/>
            <w:lang w:eastAsia="ru-RU"/>
          </w:rPr>
          <w:t>В августе 2013 года</w:t>
        </w:r>
      </w:hyperlink>
      <w:r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> </w:t>
      </w:r>
      <w:r w:rsidR="00E1297A" w:rsidRP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Ибрагима арестовали и позже признали виновным в нескольких преступлениях, в том числе в проповеди евангелия</w:t>
      </w:r>
      <w:r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связи с вражескими иностранными</w:t>
      </w:r>
      <w:r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“</w:t>
      </w:r>
      <w:r w:rsid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антиправительственными сетями</w:t>
      </w:r>
      <w:r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> </w:t>
      </w:r>
      <w:r w:rsid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запуске христианского сайта</w:t>
      </w:r>
      <w:r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E1297A" w:rsidRP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Его приговорили к году тюрьмы и двум годам ссылки</w:t>
      </w:r>
      <w:r w:rsidR="00E1297A" w:rsidRP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D223DD" w:rsidRPr="00D223DD" w:rsidRDefault="00E1297A" w:rsidP="00D223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 w:rsidRP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 январе 2015 его срок подошел к концу, но </w:t>
      </w:r>
      <w:r w:rsidRP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иранские власти не выпустили его</w:t>
      </w:r>
      <w:r w:rsidRP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 и он продолжал оставаться в тюрьме. В марте 2015 года против Ибрагима снова выдвинули обвинения за “действия против национальной безопасности” и </w:t>
      </w:r>
      <w:r w:rsidRP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приговорили его еще к пяти годам тюрьмы</w:t>
      </w:r>
      <w:r w:rsidR="00D223DD"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D223DD" w:rsidRPr="00D223DD" w:rsidRDefault="00E1297A" w:rsidP="00D223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</w:pPr>
      <w:r w:rsidRP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Когда </w:t>
      </w:r>
      <w:proofErr w:type="gramStart"/>
      <w:r w:rsidRP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Ибрагима</w:t>
      </w:r>
      <w:proofErr w:type="gramEnd"/>
      <w:r w:rsidRP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наконец освободили, в октябре 2019 года, у него было очень слабое здоровье из-за постоянных допросов и избиений в тюрьме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в том числе во время заключения в печально известной тюрьме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Эвин</w:t>
      </w:r>
      <w:proofErr w:type="spellEnd"/>
      <w:r w:rsidRP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Ему дали провести дома всего два месяца, а затем отправили в ссылку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Сарбаз</w:t>
      </w:r>
      <w:proofErr w:type="spellEnd"/>
      <w:r w:rsidRP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– </w:t>
      </w:r>
      <w:r w:rsidRP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отдаленный город на границе с Пакистаном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p w:rsidR="00006263" w:rsidRPr="00802EFC" w:rsidRDefault="00E1297A" w:rsidP="00D223DD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Иранское правительство придерживается стратегии</w:t>
      </w:r>
      <w:r w:rsidR="00D223DD"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> </w:t>
      </w:r>
      <w:hyperlink r:id="rId10" w:history="1">
        <w:r w:rsidRPr="00E1297A">
          <w:rPr>
            <w:rFonts w:ascii="Times New Roman" w:eastAsia="Times New Roman" w:hAnsi="Times New Roman" w:cs="Times New Roman"/>
            <w:color w:val="4F81BD" w:themeColor="accent1"/>
            <w:sz w:val="28"/>
            <w:szCs w:val="33"/>
            <w:lang w:eastAsia="ru-RU"/>
          </w:rPr>
          <w:t>притеснения тех, кто переходит в христианство</w:t>
        </w:r>
      </w:hyperlink>
      <w:r w:rsidR="00D223DD"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val="en-US" w:eastAsia="ru-RU"/>
        </w:rPr>
        <w:t> </w:t>
      </w:r>
      <w:r w:rsidR="00D223DD"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</w:t>
      </w:r>
      <w:r w:rsidR="00D223DD"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другие</w:t>
      </w:r>
      <w:r w:rsidRP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непризнанные</w:t>
      </w:r>
      <w:r w:rsidRP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религиозные</w:t>
      </w:r>
      <w:r w:rsidRPr="00E1297A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группы</w:t>
      </w:r>
      <w:r w:rsidR="00D223DD"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)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и принуждения их к эмиграции</w:t>
      </w:r>
      <w:r w:rsidR="00D223DD"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Один</w:t>
      </w:r>
      <w:r w:rsidR="00802EFC" w:rsidRP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из</w:t>
      </w:r>
      <w:r w:rsidR="00802EFC" w:rsidRP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контактов</w:t>
      </w:r>
      <w:r w:rsidR="00802EFC" w:rsidRP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Фонда</w:t>
      </w:r>
      <w:r w:rsidR="00802EFC" w:rsidRP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proofErr w:type="spellStart"/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Варнава</w:t>
      </w:r>
      <w:proofErr w:type="spellEnd"/>
      <w:r w:rsidR="00802EFC" w:rsidRP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сообщает</w:t>
      </w:r>
      <w:r w:rsidR="00802EFC" w:rsidRP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: </w:t>
      </w:r>
      <w:r w:rsidR="00D223DD"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“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Переходящих</w:t>
      </w:r>
      <w:r w:rsidR="00802EFC" w:rsidRP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</w:t>
      </w:r>
      <w:r w:rsidR="00802EFC" w:rsidRP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христианство</w:t>
      </w:r>
      <w:r w:rsidR="00802EFC" w:rsidRP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часто</w:t>
      </w:r>
      <w:r w:rsidR="00802EFC" w:rsidRP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арестовывают</w:t>
      </w:r>
      <w:r w:rsidR="00802EFC" w:rsidRP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а</w:t>
      </w:r>
      <w:r w:rsidR="00802EFC" w:rsidRP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затем</w:t>
      </w:r>
      <w:r w:rsidR="00802EFC" w:rsidRP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освобождают, чтобы принудить их покинуть страну.</w:t>
      </w:r>
      <w:r w:rsidR="00D223DD"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А</w:t>
      </w:r>
      <w:r w:rsidR="00D223DD"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 некоторых случаях власти открыто говорят им уезжать</w:t>
      </w:r>
      <w:r w:rsidR="00D223DD"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.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Многие</w:t>
      </w:r>
      <w:r w:rsidR="00802EFC" w:rsidRP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христиане уезжают</w:t>
      </w:r>
      <w:r w:rsidR="00802EFC" w:rsidRP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,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поэтому общины,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как правило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,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 xml:space="preserve"> 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возглавляют люди без богословского образования</w:t>
      </w:r>
      <w:r w:rsidR="00D223DD" w:rsidRPr="00D223DD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”</w:t>
      </w:r>
      <w:r w:rsidR="00802EFC">
        <w:rPr>
          <w:rFonts w:ascii="Times New Roman" w:eastAsia="Times New Roman" w:hAnsi="Times New Roman" w:cs="Times New Roman"/>
          <w:color w:val="333333"/>
          <w:sz w:val="28"/>
          <w:szCs w:val="33"/>
          <w:lang w:eastAsia="ru-RU"/>
        </w:rPr>
        <w:t>.</w:t>
      </w:r>
    </w:p>
    <w:sectPr w:rsidR="00006263" w:rsidRPr="00802EFC" w:rsidSect="00802EFC">
      <w:footerReference w:type="default" r:id="rId11"/>
      <w:pgSz w:w="11906" w:h="16838"/>
      <w:pgMar w:top="567" w:right="707" w:bottom="851" w:left="1134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BC" w:rsidRDefault="00497CBC" w:rsidP="00D223DD">
      <w:pPr>
        <w:spacing w:after="0" w:line="240" w:lineRule="auto"/>
      </w:pPr>
      <w:r>
        <w:separator/>
      </w:r>
    </w:p>
  </w:endnote>
  <w:endnote w:type="continuationSeparator" w:id="0">
    <w:p w:rsidR="00497CBC" w:rsidRDefault="00497CBC" w:rsidP="00D2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DD" w:rsidRPr="00D223DD" w:rsidRDefault="00D223DD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BC" w:rsidRDefault="00497CBC" w:rsidP="00D223DD">
      <w:pPr>
        <w:spacing w:after="0" w:line="240" w:lineRule="auto"/>
      </w:pPr>
      <w:r>
        <w:separator/>
      </w:r>
    </w:p>
  </w:footnote>
  <w:footnote w:type="continuationSeparator" w:id="0">
    <w:p w:rsidR="00497CBC" w:rsidRDefault="00497CBC" w:rsidP="00D22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FF"/>
    <w:rsid w:val="00006263"/>
    <w:rsid w:val="00497CBC"/>
    <w:rsid w:val="007554FF"/>
    <w:rsid w:val="00802EFC"/>
    <w:rsid w:val="00D223DD"/>
    <w:rsid w:val="00E1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23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3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3DD"/>
  </w:style>
  <w:style w:type="paragraph" w:styleId="a8">
    <w:name w:val="footer"/>
    <w:basedOn w:val="a"/>
    <w:link w:val="a9"/>
    <w:uiPriority w:val="99"/>
    <w:unhideWhenUsed/>
    <w:rsid w:val="00D2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23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3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3DD"/>
  </w:style>
  <w:style w:type="paragraph" w:styleId="a8">
    <w:name w:val="footer"/>
    <w:basedOn w:val="a"/>
    <w:link w:val="a9"/>
    <w:uiPriority w:val="99"/>
    <w:unhideWhenUsed/>
    <w:rsid w:val="00D2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9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icleeighteen.com/news/693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arnabasfund.org/news/iran-forces-christian-converts-from-islam-to-declare-their-faith-to-ob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irantsa-ostavivshego-islam-prigovorili-k-tyurme-i-ssyilke-za-propoved-evangel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2020-11-09T11:38:00Z</cp:lastPrinted>
  <dcterms:created xsi:type="dcterms:W3CDTF">2020-11-09T11:08:00Z</dcterms:created>
  <dcterms:modified xsi:type="dcterms:W3CDTF">2020-11-09T11:38:00Z</dcterms:modified>
</cp:coreProperties>
</file>