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69" w:rsidRPr="00303A59" w:rsidRDefault="00303A59" w:rsidP="007811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</w:pPr>
      <w:r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В</w:t>
      </w:r>
      <w:r w:rsidRPr="00303A59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Китае</w:t>
      </w:r>
      <w:r w:rsidRPr="00303A59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штрафуют</w:t>
      </w:r>
      <w:r w:rsidR="00781169" w:rsidRPr="00303A59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и</w:t>
      </w:r>
      <w:r w:rsidRPr="00303A59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закрывают</w:t>
      </w:r>
      <w:r w:rsidRPr="00303A59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типографии за печать христианских материалов</w:t>
      </w:r>
    </w:p>
    <w:p w:rsidR="00781169" w:rsidRPr="00303A59" w:rsidRDefault="00303A59" w:rsidP="007811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Коммунистическая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партия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Китая</w:t>
      </w:r>
      <w:r w:rsidR="00781169"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КПК</w:t>
      </w:r>
      <w:r w:rsidR="00781169"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приступила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реализации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приведению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исполнение</w:t>
      </w:r>
      <w:r w:rsidR="00781169" w:rsidRPr="00781169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303A59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запрета на печать</w:t>
        </w:r>
      </w:hyperlink>
      <w:r w:rsidR="00781169" w:rsidRPr="00781169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христианских и других религиозных материалов, угрожая типографиям закрытием</w:t>
      </w:r>
      <w:r w:rsidR="00781169"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сотрудникам и владельцам – большими штрафами и лишением свободы</w:t>
      </w:r>
      <w:r w:rsidR="00781169"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781169" w:rsidRPr="001C6AAF" w:rsidRDefault="00303A59" w:rsidP="007811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Один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управляющий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типографии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городе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Лоян</w:t>
      </w:r>
      <w:proofErr w:type="spellEnd"/>
      <w:r w:rsidR="00781169"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провинция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Хэнань</w:t>
      </w:r>
      <w:proofErr w:type="spellEnd"/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центральной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части</w:t>
      </w:r>
      <w:r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Китая</w:t>
      </w:r>
      <w:r w:rsidR="00781169"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сказал, что он отказывается от выполнения всех заказов, связанных с религиозными книгами</w:t>
      </w:r>
      <w:r w:rsidR="00781169"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другими материалами</w:t>
      </w:r>
      <w:r w:rsidR="00781169" w:rsidRPr="00303A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Любое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религиозное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содержание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переводит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вопрос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разряд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политических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просто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религиозных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говорит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 w:rsidR="001C6AAF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1C6AAF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хотя</w:t>
      </w:r>
      <w:r w:rsidR="001C6AAF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вывески на улицах говорят, что людям позволяется иметь религиозные взгляды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единственная вера, которую они могут свободно исповедовать, это вера в </w:t>
      </w:r>
      <w:r w:rsidR="0022484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bookmarkStart w:id="0" w:name="_GoBack"/>
      <w:bookmarkEnd w:id="0"/>
      <w:r w:rsid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оммунистическую партию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 w:rsid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781169" w:rsidRPr="001C6AAF" w:rsidRDefault="001C6AAF" w:rsidP="00303A59">
      <w:pPr>
        <w:spacing w:after="0" w:line="240" w:lineRule="auto"/>
        <w:rPr>
          <w:rFonts w:eastAsia="Times New Roman" w:cstheme="minorHAnsi"/>
          <w:color w:val="777777"/>
          <w:szCs w:val="19"/>
          <w:lang w:eastAsia="ru-RU"/>
        </w:rPr>
      </w:pPr>
      <w:r w:rsidRPr="001C6AAF">
        <w:rPr>
          <w:rFonts w:eastAsia="Times New Roman" w:cstheme="minorHAnsi"/>
          <w:noProof/>
          <w:color w:val="777777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 wp14:anchorId="7E75D148" wp14:editId="08EABD35">
            <wp:simplePos x="0" y="0"/>
            <wp:positionH relativeFrom="margin">
              <wp:posOffset>-3810</wp:posOffset>
            </wp:positionH>
            <wp:positionV relativeFrom="margin">
              <wp:posOffset>3395345</wp:posOffset>
            </wp:positionV>
            <wp:extent cx="2818765" cy="2115820"/>
            <wp:effectExtent l="0" t="0" r="635" b="0"/>
            <wp:wrapSquare wrapText="bothSides"/>
            <wp:docPr id="1" name="Рисунок 1" descr="https://news.barnabasfund.org/Printers-in-China-face-fines--arrest-and-closure-for-publishing-Christian-material/assets/0ZV25wKGQo/printers-closed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Printers-in-China-face-fines--arrest-and-closure-for-publishing-Christian-material/assets/0ZV25wKGQo/printers-closed-4x3-653x49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AAF">
        <w:rPr>
          <w:rFonts w:eastAsia="Times New Roman" w:cstheme="minorHAnsi"/>
          <w:color w:val="777777"/>
          <w:szCs w:val="19"/>
          <w:lang w:eastAsia="ru-RU"/>
        </w:rPr>
        <w:t xml:space="preserve">Суровые меры Коммунистической партии </w:t>
      </w:r>
      <w:r>
        <w:rPr>
          <w:rFonts w:eastAsia="Times New Roman" w:cstheme="minorHAnsi"/>
          <w:color w:val="777777"/>
          <w:szCs w:val="19"/>
          <w:lang w:eastAsia="ru-RU"/>
        </w:rPr>
        <w:t xml:space="preserve">против печати религиозных материалов </w:t>
      </w:r>
      <w:proofErr w:type="gramStart"/>
      <w:r w:rsidR="008A7221">
        <w:rPr>
          <w:rFonts w:eastAsia="Times New Roman" w:cstheme="minorHAnsi"/>
          <w:color w:val="777777"/>
          <w:szCs w:val="19"/>
          <w:lang w:eastAsia="ru-RU"/>
        </w:rPr>
        <w:t>направлены</w:t>
      </w:r>
      <w:proofErr w:type="gramEnd"/>
      <w:r>
        <w:rPr>
          <w:rFonts w:eastAsia="Times New Roman" w:cstheme="minorHAnsi"/>
          <w:color w:val="777777"/>
          <w:szCs w:val="19"/>
          <w:lang w:eastAsia="ru-RU"/>
        </w:rPr>
        <w:t xml:space="preserve"> особенно против христианских текстов</w:t>
      </w:r>
    </w:p>
    <w:p w:rsidR="00781169" w:rsidRPr="001C6AAF" w:rsidRDefault="001C6AAF" w:rsidP="007811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сентябре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года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типографии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подверглись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тщательной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проверке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Они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внимательно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исследовали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записи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даже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смотрели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листах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бумаге</w:t>
      </w:r>
      <w:r w:rsidR="008A72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A72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азбросанной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нет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A72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их содержании чего-нибудь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запрещенного, 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рассказывает управляющий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случае обнаружения </w:t>
      </w:r>
      <w:r w:rsidR="008A72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такового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я буду оштрафован, или хуже того – мой бизнес могут закрыть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781169" w:rsidRPr="001C6AAF" w:rsidRDefault="001C6AAF" w:rsidP="007811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Управляющий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другой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типографией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сказал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чиновники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КПК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особенно строги к христианским текстам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Всякий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кто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берет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такие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заказы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нарушает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закон и может отправиться в тюрьму, 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сказал он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Это та черта, которую мы ни в коем случае не можем пересекать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Одно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издательство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городе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уже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было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закрыто за печать религиозных книг, а часть его сотрудников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арестованы</w:t>
      </w:r>
      <w:proofErr w:type="gramEnd"/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781169" w:rsidRPr="00DC2A54" w:rsidRDefault="001C6AAF" w:rsidP="007811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Тот же контроль направлен и на ксерокопирование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материалов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осмеливаюсь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сделать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копию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A72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даже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пары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страниц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религиозными</w:t>
      </w:r>
      <w:r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гимнами из-за тщательных проверок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рассказывает один из сотрудников</w:t>
      </w:r>
      <w:r w:rsidR="00781169" w:rsidRPr="001C6A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Другой</w:t>
      </w:r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управляющий</w:t>
      </w:r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добавляет</w:t>
      </w:r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</w:t>
      </w:r>
      <w:r w:rsidR="00DC2A54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дело</w:t>
      </w:r>
      <w:r w:rsidR="00DC2A54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откроется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</w:t>
      </w:r>
      <w:r w:rsidR="00DC2A54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могут</w:t>
      </w:r>
      <w:r w:rsidR="00DC2A54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оштрафовать</w:t>
      </w:r>
      <w:r w:rsidR="00DC2A54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="00DC2A54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сумму</w:t>
      </w:r>
      <w:r w:rsidR="00DC2A54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DC2A54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размере</w:t>
      </w:r>
      <w:r w:rsidR="00DC2A54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месячного дохода в десятикратном размере, а сотрудников могут даже арестовать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 w:rsid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781169" w:rsidRPr="00DC2A54" w:rsidRDefault="00DC2A54" w:rsidP="007811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Религиозные</w:t>
      </w:r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материалы</w:t>
      </w:r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отправляемые </w:t>
      </w:r>
      <w:r w:rsidR="008A72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почт</w:t>
      </w:r>
      <w:r w:rsidR="008A72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</w:t>
      </w:r>
      <w:r w:rsidR="008A72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курьерской службой, помечаются как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контрабанда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”.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Разрешена</w:t>
      </w:r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отправка</w:t>
      </w:r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только</w:t>
      </w:r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тех</w:t>
      </w:r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книг</w:t>
      </w:r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одобрены</w:t>
      </w:r>
      <w:proofErr w:type="gramEnd"/>
      <w:r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властями, – говорит сотрудник курьерской службы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 Все книги с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‘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плохой информацией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’,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включая религиозные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отправке не допускаются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службы безопасности обнаружат нарушени</w:t>
      </w:r>
      <w:r w:rsidR="008A72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этих требований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организацию оштрафуют и закроют</w:t>
      </w:r>
      <w:r w:rsidR="00781169" w:rsidRPr="00DC2A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sectPr w:rsidR="00781169" w:rsidRPr="00DC2A54" w:rsidSect="008A7221">
      <w:footerReference w:type="default" r:id="rId9"/>
      <w:pgSz w:w="11906" w:h="16838"/>
      <w:pgMar w:top="709" w:right="707" w:bottom="567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B7" w:rsidRDefault="00557AB7" w:rsidP="008A7221">
      <w:pPr>
        <w:spacing w:after="0" w:line="240" w:lineRule="auto"/>
      </w:pPr>
      <w:r>
        <w:separator/>
      </w:r>
    </w:p>
  </w:endnote>
  <w:endnote w:type="continuationSeparator" w:id="0">
    <w:p w:rsidR="00557AB7" w:rsidRDefault="00557AB7" w:rsidP="008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21" w:rsidRPr="008A7221" w:rsidRDefault="008A7221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B7" w:rsidRDefault="00557AB7" w:rsidP="008A7221">
      <w:pPr>
        <w:spacing w:after="0" w:line="240" w:lineRule="auto"/>
      </w:pPr>
      <w:r>
        <w:separator/>
      </w:r>
    </w:p>
  </w:footnote>
  <w:footnote w:type="continuationSeparator" w:id="0">
    <w:p w:rsidR="00557AB7" w:rsidRDefault="00557AB7" w:rsidP="008A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D"/>
    <w:rsid w:val="001C6AAF"/>
    <w:rsid w:val="0022484C"/>
    <w:rsid w:val="00303A59"/>
    <w:rsid w:val="00486FD2"/>
    <w:rsid w:val="00557AB7"/>
    <w:rsid w:val="00781169"/>
    <w:rsid w:val="008A7221"/>
    <w:rsid w:val="00D2479D"/>
    <w:rsid w:val="00DC2A54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11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221"/>
  </w:style>
  <w:style w:type="paragraph" w:styleId="a8">
    <w:name w:val="footer"/>
    <w:basedOn w:val="a"/>
    <w:link w:val="a9"/>
    <w:uiPriority w:val="99"/>
    <w:unhideWhenUsed/>
    <w:rsid w:val="008A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11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221"/>
  </w:style>
  <w:style w:type="paragraph" w:styleId="a8">
    <w:name w:val="footer"/>
    <w:basedOn w:val="a"/>
    <w:link w:val="a9"/>
    <w:uiPriority w:val="99"/>
    <w:unhideWhenUsed/>
    <w:rsid w:val="008A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itterwinter.org/more-bans-on-religious-materials-not-approved-by-the-sta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2020-11-09T08:15:00Z</cp:lastPrinted>
  <dcterms:created xsi:type="dcterms:W3CDTF">2020-11-06T08:30:00Z</dcterms:created>
  <dcterms:modified xsi:type="dcterms:W3CDTF">2020-11-09T08:15:00Z</dcterms:modified>
</cp:coreProperties>
</file>