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C7" w:rsidRPr="00E34F0D" w:rsidRDefault="00401D4E" w:rsidP="004F59C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eastAsia="ru-RU"/>
        </w:rPr>
      </w:pPr>
      <w:bookmarkStart w:id="0" w:name="_GoBack"/>
      <w:r w:rsidRPr="00E34F0D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 xml:space="preserve">Мусульмане Пакистана просят премьер-министра </w:t>
      </w:r>
      <w:proofErr w:type="spellStart"/>
      <w:r w:rsidRPr="00E34F0D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>Имрана</w:t>
      </w:r>
      <w:proofErr w:type="spellEnd"/>
      <w:r w:rsidRPr="00E34F0D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t xml:space="preserve"> Хана защитить христиан </w:t>
      </w:r>
      <w:r w:rsidR="002707A7">
        <w:rPr>
          <w:rFonts w:ascii="Georgia" w:eastAsia="Times New Roman" w:hAnsi="Georgia" w:cs="Times New Roman"/>
          <w:color w:val="1F497D" w:themeColor="text2"/>
          <w:kern w:val="36"/>
          <w:sz w:val="44"/>
          <w:szCs w:val="48"/>
          <w:lang w:eastAsia="ru-RU"/>
        </w:rPr>
        <w:br/>
      </w:r>
      <w:r w:rsidRPr="00E34F0D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eastAsia="ru-RU"/>
        </w:rPr>
        <w:t xml:space="preserve">после нападения на медсестру, обвиняемую в </w:t>
      </w:r>
      <w:r w:rsidR="004F59C7" w:rsidRPr="00E34F0D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eastAsia="ru-RU"/>
        </w:rPr>
        <w:t>“</w:t>
      </w:r>
      <w:r w:rsidRPr="00E34F0D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eastAsia="ru-RU"/>
        </w:rPr>
        <w:t>богохульстве</w:t>
      </w:r>
      <w:r w:rsidR="004F59C7" w:rsidRPr="00E34F0D">
        <w:rPr>
          <w:rFonts w:ascii="Georgia" w:eastAsia="Times New Roman" w:hAnsi="Georgia" w:cs="Times New Roman"/>
          <w:color w:val="4F81BD" w:themeColor="accent1"/>
          <w:kern w:val="36"/>
          <w:sz w:val="44"/>
          <w:szCs w:val="48"/>
          <w:lang w:eastAsia="ru-RU"/>
        </w:rPr>
        <w:t>”</w:t>
      </w:r>
    </w:p>
    <w:bookmarkEnd w:id="0"/>
    <w:p w:rsidR="004F59C7" w:rsidRPr="004F59C7" w:rsidRDefault="004F59C7" w:rsidP="004F59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</w:t>
      </w:r>
    </w:p>
    <w:p w:rsidR="004F59C7" w:rsidRPr="00E34F0D" w:rsidRDefault="000E323F" w:rsidP="004F59C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Один мусульманский служитель и медсестра-мусульманка обратились к правительству Пакистана с просьбой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> </w:t>
      </w:r>
      <w:hyperlink r:id="rId7" w:history="1">
        <w:r w:rsidRPr="00E34F0D">
          <w:rPr>
            <w:rFonts w:ascii="Georgia" w:eastAsia="Times New Roman" w:hAnsi="Georgia" w:cs="Times New Roman"/>
            <w:color w:val="5091CD"/>
            <w:sz w:val="25"/>
            <w:szCs w:val="25"/>
            <w:lang w:eastAsia="ru-RU"/>
          </w:rPr>
          <w:t>защитить христиан и другие религиозные меньшинства</w:t>
        </w:r>
      </w:hyperlink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> </w:t>
      </w:r>
      <w:r w:rsidR="007A060A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после того, как на медсестру-христианку, обвиняемую в 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“</w:t>
      </w:r>
      <w:r w:rsidR="007A060A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богохульстве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”</w:t>
      </w:r>
      <w:r w:rsidR="007A060A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, напали в больнице, где она проработала 9 лет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.</w:t>
      </w:r>
    </w:p>
    <w:p w:rsidR="004F59C7" w:rsidRPr="00E34F0D" w:rsidRDefault="00530611" w:rsidP="004F59C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29 января, на следующий день после того, как </w:t>
      </w:r>
      <w:proofErr w:type="spellStart"/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Табитха</w:t>
      </w:r>
      <w:proofErr w:type="spellEnd"/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Назир</w:t>
      </w:r>
      <w:proofErr w:type="spellEnd"/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Гилл</w:t>
      </w:r>
      <w:proofErr w:type="spellEnd"/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подверглась </w:t>
      </w:r>
      <w:hyperlink r:id="rId8" w:history="1">
        <w:r w:rsidR="00AA7209" w:rsidRPr="00E34F0D">
          <w:rPr>
            <w:rFonts w:ascii="Georgia" w:eastAsia="Times New Roman" w:hAnsi="Georgia" w:cs="Times New Roman"/>
            <w:color w:val="5091CD"/>
            <w:sz w:val="25"/>
            <w:szCs w:val="25"/>
            <w:lang w:eastAsia="ru-RU"/>
          </w:rPr>
          <w:t>нападению в роддоме в Карачи</w:t>
        </w:r>
      </w:hyperlink>
      <w:r w:rsidR="00AA7209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,</w:t>
      </w:r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="007A060A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Маулана</w:t>
      </w:r>
      <w:proofErr w:type="spellEnd"/>
      <w:r w:rsidR="007A060A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="007A060A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Тахир</w:t>
      </w:r>
      <w:proofErr w:type="spellEnd"/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, </w:t>
      </w:r>
      <w:r w:rsidR="007A060A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служитель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, </w:t>
      </w:r>
      <w:r w:rsidR="007A060A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и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="007A060A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Косар</w:t>
      </w:r>
      <w:proofErr w:type="spellEnd"/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, </w:t>
      </w:r>
      <w:r w:rsidR="007A060A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медсестра, </w:t>
      </w:r>
      <w:r w:rsidR="00AA7209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через</w:t>
      </w:r>
      <w:r w:rsidR="00AA7209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социальны</w:t>
      </w:r>
      <w:r w:rsidR="00AA7209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е</w:t>
      </w:r>
      <w:r w:rsidR="00AA7209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сет</w:t>
      </w:r>
      <w:r w:rsidR="00AA7209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и </w:t>
      </w:r>
      <w:r w:rsidR="007A060A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призвали власти защитить религиозные меньшинства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. </w:t>
      </w:r>
      <w:proofErr w:type="spellStart"/>
      <w:r w:rsidR="00D07774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Табитху</w:t>
      </w:r>
      <w:proofErr w:type="spellEnd"/>
      <w:r w:rsidR="00D07774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, </w:t>
      </w:r>
      <w:r w:rsidR="00D07774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коллегу</w:t>
      </w:r>
      <w:r w:rsidR="00D07774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 </w:t>
      </w:r>
      <w:proofErr w:type="spellStart"/>
      <w:r w:rsidR="00D07774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Косар</w:t>
      </w:r>
      <w:proofErr w:type="spellEnd"/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, </w:t>
      </w:r>
      <w:r w:rsidR="00D07774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обвинили</w:t>
      </w:r>
      <w:r w:rsidR="00D07774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 </w:t>
      </w:r>
      <w:r w:rsidR="00D07774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</w:t>
      </w:r>
      <w:r w:rsidR="00D07774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 </w:t>
      </w:r>
      <w:r w:rsidR="00D07774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оскорблении</w:t>
      </w:r>
      <w:r w:rsidR="00D07774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 </w:t>
      </w:r>
      <w:r w:rsidR="00D07774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исламского</w:t>
      </w:r>
      <w:r w:rsidR="00D07774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 </w:t>
      </w:r>
      <w:r w:rsidR="00D07774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пророка</w:t>
      </w:r>
      <w:r w:rsidR="00D07774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 </w:t>
      </w:r>
      <w:r w:rsidR="00D07774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Мухаммеда</w:t>
      </w:r>
      <w:r w:rsidR="00D07774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. </w:t>
      </w:r>
      <w:r w:rsidR="00D07774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Сообщается, что ее связали веревками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, </w:t>
      </w:r>
      <w:r w:rsidR="00D07774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заставили принести извинения и заперли в комнате до прибытия полиции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.</w:t>
      </w:r>
    </w:p>
    <w:p w:rsidR="004F59C7" w:rsidRPr="003A0782" w:rsidRDefault="002707A7" w:rsidP="004F59C7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4F59C7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74B6CF4" wp14:editId="339F9699">
            <wp:simplePos x="0" y="0"/>
            <wp:positionH relativeFrom="margin">
              <wp:posOffset>17145</wp:posOffset>
            </wp:positionH>
            <wp:positionV relativeFrom="margin">
              <wp:posOffset>3931285</wp:posOffset>
            </wp:positionV>
            <wp:extent cx="2838450" cy="2125345"/>
            <wp:effectExtent l="0" t="0" r="0" b="8255"/>
            <wp:wrapSquare wrapText="bothSides"/>
            <wp:docPr id="1" name="Рисунок 1" descr="https://barnabasfund.org/en/news/pakistani-muslims-call-pm-imran-khan-to-protect-christians-after-nurse-a/images/pakistan-lady-assulted-4x3-653x490_hu1abfd8f198d50d961fb9f7bc7e751b37_32166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pakistani-muslims-call-pm-imran-khan-to-protect-christians-after-nurse-a/images/pakistan-lady-assulted-4x3-653x490_hu1abfd8f198d50d961fb9f7bc7e751b37_32166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78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Христианка</w:t>
      </w:r>
      <w:r w:rsidR="003A0782" w:rsidRPr="003A078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="003A078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Табитха</w:t>
      </w:r>
      <w:proofErr w:type="spellEnd"/>
      <w:r w:rsidR="003A0782" w:rsidRPr="003A078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="003A078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Назир</w:t>
      </w:r>
      <w:proofErr w:type="spellEnd"/>
      <w:r w:rsidR="003A0782" w:rsidRPr="003A078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="003A078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Гилл</w:t>
      </w:r>
      <w:proofErr w:type="spellEnd"/>
      <w:r w:rsidR="003A0782" w:rsidRPr="003A078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, </w:t>
      </w:r>
      <w:r w:rsidR="003A078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работавшая</w:t>
      </w:r>
      <w:r w:rsidR="003A0782" w:rsidRPr="003A078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3A078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медсестрой</w:t>
      </w:r>
      <w:r w:rsidR="003A0782" w:rsidRPr="003A078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.</w:t>
      </w:r>
      <w:r w:rsidR="003A078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Кадр из видео, снятого во время</w:t>
      </w:r>
      <w:r w:rsidR="003A0782" w:rsidRPr="003A078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3A078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нападения</w:t>
      </w:r>
    </w:p>
    <w:p w:rsidR="004F59C7" w:rsidRPr="00E34F0D" w:rsidRDefault="00FE28EA" w:rsidP="004F59C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</w:pPr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Сначала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следователь снял с </w:t>
      </w:r>
      <w:proofErr w:type="spellStart"/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Табитхи</w:t>
      </w:r>
      <w:proofErr w:type="spellEnd"/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все обвинения</w:t>
      </w:r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в богохульстве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, </w:t>
      </w:r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назвав это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“</w:t>
      </w:r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недопониманием между коллегами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”, </w:t>
      </w:r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однако позже</w:t>
      </w:r>
      <w:r w:rsidR="00824D41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против нее было возбуждено дело по Статье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824D41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295-</w:t>
      </w:r>
      <w:r w:rsidR="00824D41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>C</w:t>
      </w:r>
      <w:r w:rsidR="00824D41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УК Пакистана за богохульство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,</w:t>
      </w:r>
      <w:r w:rsidR="00824D41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что грозит ей смертным приговором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. </w:t>
      </w:r>
      <w:r w:rsidR="00CC1416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</w:t>
      </w:r>
      <w:r w:rsidR="00CC1416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 </w:t>
      </w:r>
      <w:r w:rsidR="00CC1416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тех</w:t>
      </w:r>
      <w:r w:rsidR="00CC1416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 </w:t>
      </w:r>
      <w:r w:rsidR="00CC1416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пор</w:t>
      </w:r>
      <w:r w:rsidR="00CC1416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 </w:t>
      </w:r>
      <w:proofErr w:type="spellStart"/>
      <w:r w:rsidR="00CC1416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Табитха</w:t>
      </w:r>
      <w:proofErr w:type="spellEnd"/>
      <w:r w:rsidR="00CC1416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 </w:t>
      </w:r>
      <w:proofErr w:type="gramStart"/>
      <w:r w:rsidR="00CC1416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вынуждена</w:t>
      </w:r>
      <w:proofErr w:type="gramEnd"/>
      <w:r w:rsidR="00CC1416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 </w:t>
      </w:r>
      <w:r w:rsidR="00CC1416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прятаться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>.</w:t>
      </w:r>
    </w:p>
    <w:p w:rsidR="004F59C7" w:rsidRPr="00F86614" w:rsidRDefault="00CC1416" w:rsidP="004F59C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</w:pPr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В видео, опубликованном на </w:t>
      </w:r>
      <w:proofErr w:type="spellStart"/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Фейсбуке</w:t>
      </w:r>
      <w:proofErr w:type="spellEnd"/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Маулана</w:t>
      </w:r>
      <w:proofErr w:type="spellEnd"/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Тахир</w:t>
      </w:r>
      <w:proofErr w:type="spellEnd"/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заявил: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“</w:t>
      </w:r>
      <w:r w:rsidR="00BA59D3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С </w:t>
      </w:r>
      <w:proofErr w:type="gramStart"/>
      <w:r w:rsidR="00BA59D3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глубочайшем</w:t>
      </w:r>
      <w:proofErr w:type="gramEnd"/>
      <w:r w:rsidR="00BA59D3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прискорбием я прошу премьер-министра </w:t>
      </w:r>
      <w:proofErr w:type="spellStart"/>
      <w:r w:rsidR="00BA59D3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Имрана</w:t>
      </w:r>
      <w:proofErr w:type="spellEnd"/>
      <w:r w:rsidR="00BA59D3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Хана и лидеров государства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BA59D3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обратить на это внимание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. </w:t>
      </w:r>
      <w:r w:rsidR="00BA59D3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Полицейское расследование пришло к выводу, что она не совершала богохульства</w:t>
      </w:r>
      <w:proofErr w:type="gramStart"/>
      <w:r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&lt;…&gt; </w:t>
      </w:r>
      <w:r w:rsidR="00E34F0D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</w:t>
      </w:r>
      <w:proofErr w:type="gramEnd"/>
      <w:r w:rsidR="00E34F0D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настоящее время происходит немало инцидентов с девушками из числа религиозных меньшинств, которые становятся жертвами тирании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. </w:t>
      </w:r>
      <w:r w:rsidR="00E34F0D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Попробуйте внести правки в этот закон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. </w:t>
      </w:r>
      <w:r w:rsidR="00E34F0D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Никто</w:t>
      </w:r>
      <w:r w:rsidR="00E34F0D" w:rsidRPr="00F86614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 </w:t>
      </w:r>
      <w:r w:rsidR="00E34F0D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не</w:t>
      </w:r>
      <w:r w:rsidR="00E34F0D" w:rsidRPr="00F86614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 </w:t>
      </w:r>
      <w:r w:rsidR="00E34F0D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должен</w:t>
      </w:r>
      <w:r w:rsidR="00E34F0D" w:rsidRPr="00F86614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 </w:t>
      </w:r>
      <w:r w:rsidR="00E34F0D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так</w:t>
      </w:r>
      <w:r w:rsidR="00E34F0D" w:rsidRPr="00F86614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 </w:t>
      </w:r>
      <w:r w:rsidR="00E34F0D" w:rsidRPr="00E34F0D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страдать</w:t>
      </w:r>
      <w:r w:rsidR="004F59C7" w:rsidRPr="00F86614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>”</w:t>
      </w:r>
      <w:r w:rsidR="00E34F0D" w:rsidRPr="00F86614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>.</w:t>
      </w:r>
    </w:p>
    <w:p w:rsidR="004F59C7" w:rsidRPr="00917D47" w:rsidRDefault="00F86614" w:rsidP="004F59C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Медсестра</w:t>
      </w:r>
      <w:r w:rsidRPr="00F8661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Косар</w:t>
      </w:r>
      <w:proofErr w:type="spellEnd"/>
      <w:r w:rsidRPr="00F8661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работавшая</w:t>
      </w:r>
      <w:r w:rsidRPr="00F8661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</w:t>
      </w:r>
      <w:r w:rsidRPr="00F8661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Табитхой</w:t>
      </w:r>
      <w:proofErr w:type="spellEnd"/>
      <w:r w:rsidRPr="00F8661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тоже</w:t>
      </w:r>
      <w:r w:rsidRPr="00F8661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опубликовала</w:t>
      </w:r>
      <w:r w:rsidRPr="00F8661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видео</w:t>
      </w:r>
      <w:r w:rsidRPr="00F8661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</w:t>
      </w:r>
      <w:r w:rsidRPr="00F8661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поддержку</w:t>
      </w:r>
      <w:r w:rsidRPr="00F8661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коллеги. В</w:t>
      </w:r>
      <w:r w:rsidRP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нем</w:t>
      </w:r>
      <w:r w:rsidRP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она</w:t>
      </w:r>
      <w:r w:rsidRP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заявила</w:t>
      </w:r>
      <w:r w:rsidRP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:</w:t>
      </w:r>
      <w:r w:rsidR="004F59C7" w:rsidRP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“</w:t>
      </w:r>
      <w:proofErr w:type="gramStart"/>
      <w:r w:rsid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Произошедшее</w:t>
      </w:r>
      <w:proofErr w:type="gramEnd"/>
      <w:r w:rsid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с </w:t>
      </w:r>
      <w:proofErr w:type="spellStart"/>
      <w:r w:rsid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Табитхой</w:t>
      </w:r>
      <w:proofErr w:type="spellEnd"/>
      <w:r w:rsid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спровоцировало волнения</w:t>
      </w:r>
      <w:r w:rsidR="004F59C7" w:rsidRP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. </w:t>
      </w:r>
      <w:r w:rsid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Это неприемлемо</w:t>
      </w:r>
      <w:r w:rsidR="004F59C7" w:rsidRP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. </w:t>
      </w:r>
      <w:r w:rsid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Я знаю ее лично</w:t>
      </w:r>
      <w:r w:rsidR="004F59C7" w:rsidRP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. </w:t>
      </w:r>
      <w:r w:rsid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Она хороший человек</w:t>
      </w:r>
      <w:r w:rsidR="004F59C7" w:rsidRP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и</w:t>
      </w:r>
      <w:r w:rsidR="004F59C7" w:rsidRP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всегда со всеми добра</w:t>
      </w:r>
      <w:r w:rsidR="004F59C7" w:rsidRPr="006775F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.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Женщину</w:t>
      </w:r>
      <w:r w:rsidR="00917D47" w:rsidRPr="00917D47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унизили</w:t>
      </w:r>
      <w:r w:rsidR="004F59C7" w:rsidRPr="00917D47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>”</w:t>
      </w:r>
      <w:r w:rsidR="00917D47" w:rsidRPr="00917D47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>.</w:t>
      </w:r>
    </w:p>
    <w:p w:rsidR="00F9298E" w:rsidRPr="008272D0" w:rsidRDefault="007876A2" w:rsidP="00401D4E">
      <w:pPr>
        <w:shd w:val="clear" w:color="auto" w:fill="FFFFFF"/>
        <w:spacing w:before="100" w:beforeAutospacing="1" w:after="100" w:afterAutospacing="1" w:line="240" w:lineRule="auto"/>
        <w:rPr>
          <w:sz w:val="25"/>
          <w:szCs w:val="25"/>
        </w:rPr>
      </w:pPr>
      <w:hyperlink r:id="rId10" w:history="1">
        <w:proofErr w:type="gramStart"/>
        <w:r w:rsidR="00917D47" w:rsidRPr="00917D47">
          <w:rPr>
            <w:rFonts w:ascii="Georgia" w:eastAsia="Times New Roman" w:hAnsi="Georgia" w:cs="Times New Roman"/>
            <w:color w:val="5091CD"/>
            <w:sz w:val="25"/>
            <w:szCs w:val="25"/>
            <w:lang w:eastAsia="ru-RU"/>
          </w:rPr>
          <w:t>На конец</w:t>
        </w:r>
        <w:proofErr w:type="gramEnd"/>
        <w:r w:rsidR="00917D47" w:rsidRPr="00917D47">
          <w:rPr>
            <w:rFonts w:ascii="Georgia" w:eastAsia="Times New Roman" w:hAnsi="Georgia" w:cs="Times New Roman"/>
            <w:color w:val="5091CD"/>
            <w:sz w:val="25"/>
            <w:szCs w:val="25"/>
            <w:lang w:eastAsia="ru-RU"/>
          </w:rPr>
          <w:t xml:space="preserve"> 2020 года приблизительно 22</w:t>
        </w:r>
        <w:r w:rsidR="00917D47" w:rsidRPr="00917D47">
          <w:rPr>
            <w:rFonts w:ascii="Georgia" w:eastAsia="Times New Roman" w:hAnsi="Georgia" w:cs="Times New Roman"/>
            <w:color w:val="5091CD"/>
            <w:sz w:val="25"/>
            <w:szCs w:val="25"/>
            <w:lang w:eastAsia="ru-RU"/>
          </w:rPr>
          <w:t xml:space="preserve"> </w:t>
        </w:r>
        <w:r w:rsidR="00917D47" w:rsidRPr="00917D47">
          <w:rPr>
            <w:rFonts w:ascii="Georgia" w:eastAsia="Times New Roman" w:hAnsi="Georgia" w:cs="Times New Roman"/>
            <w:color w:val="5091CD"/>
            <w:sz w:val="25"/>
            <w:szCs w:val="25"/>
            <w:lang w:eastAsia="ru-RU"/>
          </w:rPr>
          <w:t>христианина</w:t>
        </w:r>
      </w:hyperlink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> 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находились</w:t>
      </w:r>
      <w:r w:rsidR="00917D47" w:rsidRP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на</w:t>
      </w:r>
      <w:r w:rsidR="00917D47" w:rsidRP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скамье</w:t>
      </w:r>
      <w:r w:rsidR="00917D47" w:rsidRP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смертников</w:t>
      </w:r>
      <w:r w:rsidR="00917D47" w:rsidRP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</w:t>
      </w:r>
      <w:r w:rsidR="00917D47" w:rsidRP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Пакистане</w:t>
      </w:r>
      <w:r w:rsidR="00917D47" w:rsidRP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,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осужденные за</w:t>
      </w:r>
      <w:r w:rsidR="004F59C7" w:rsidRP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“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богохульство</w:t>
      </w:r>
      <w:r w:rsidR="004F59C7" w:rsidRP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”,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среди них четверо несовершеннолетних.</w:t>
      </w:r>
      <w:r w:rsidR="004F59C7" w:rsidRP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Семеро</w:t>
      </w:r>
      <w:r w:rsidR="00917D47" w:rsidRPr="00917D47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приговорены</w:t>
      </w:r>
      <w:r w:rsidR="00917D47" w:rsidRPr="00917D47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</w:t>
      </w:r>
      <w:r w:rsidR="00917D47" w:rsidRPr="00917D47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смерти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 xml:space="preserve">.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На</w:t>
      </w:r>
      <w:r w:rsidR="00917D47" w:rsidRP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сегодняшний</w:t>
      </w:r>
      <w:r w:rsidR="00917D47" w:rsidRP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день</w:t>
      </w:r>
      <w:r w:rsidR="00917D47" w:rsidRP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еще</w:t>
      </w:r>
      <w:r w:rsidR="001E690E" w:rsidRP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не</w:t>
      </w:r>
      <w:r w:rsidR="001E690E" w:rsidRP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был</w:t>
      </w:r>
      <w:r w:rsidR="001E690E" w:rsidRP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приведен</w:t>
      </w:r>
      <w:r w:rsidR="001E690E" w:rsidRP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</w:t>
      </w:r>
      <w:r w:rsidR="001E690E" w:rsidRP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исполнение</w:t>
      </w:r>
      <w:r w:rsidR="001E690E" w:rsidRP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ни</w:t>
      </w:r>
      <w:r w:rsidR="00917D47" w:rsidRP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один</w:t>
      </w:r>
      <w:r w:rsidR="00917D47" w:rsidRP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смертный</w:t>
      </w:r>
      <w:r w:rsidR="00917D47" w:rsidRP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917D47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приговор</w:t>
      </w:r>
      <w:r w:rsidR="00917D47" w:rsidRP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по Статье </w:t>
      </w:r>
      <w:r w:rsidR="004F59C7" w:rsidRP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295-</w:t>
      </w:r>
      <w:r w:rsidR="004F59C7" w:rsidRPr="00E34F0D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>C</w:t>
      </w:r>
      <w:r w:rsidR="004F59C7" w:rsidRP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УК Пакистана</w:t>
      </w:r>
      <w:r w:rsidR="004F59C7" w:rsidRP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, </w:t>
      </w:r>
      <w:r w:rsid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которая предусматривает высшую меру наказания</w:t>
      </w:r>
      <w:r w:rsidR="004F59C7" w:rsidRP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. </w:t>
      </w:r>
      <w:r w:rsid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Однако</w:t>
      </w:r>
      <w:r w:rsidR="001E690E" w:rsidRP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</w:t>
      </w:r>
      <w:r w:rsidR="004F59C7" w:rsidRP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1990 </w:t>
      </w:r>
      <w:r w:rsid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года</w:t>
      </w:r>
      <w:r w:rsidR="001E690E" w:rsidRP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по</w:t>
      </w:r>
      <w:r w:rsidR="001E690E" w:rsidRP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меньшей</w:t>
      </w:r>
      <w:r w:rsidR="001E690E" w:rsidRP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мере</w:t>
      </w:r>
      <w:r w:rsidR="001E690E" w:rsidRP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15 </w:t>
      </w:r>
      <w:r w:rsid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христиан</w:t>
      </w:r>
      <w:r w:rsid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, обвиненных в</w:t>
      </w:r>
      <w:r w:rsidR="001E690E" w:rsidRP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8272D0" w:rsidRP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“</w:t>
      </w:r>
      <w:r w:rsid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богохульстве</w:t>
      </w:r>
      <w:r w:rsidR="008272D0" w:rsidRP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”</w:t>
      </w:r>
      <w:r w:rsid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,</w:t>
      </w:r>
      <w:r w:rsidR="008272D0" w:rsidRP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были</w:t>
      </w:r>
      <w:r w:rsidR="001E690E" w:rsidRP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1E690E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убиты</w:t>
      </w:r>
      <w:r w:rsidR="001E690E" w:rsidRP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во</w:t>
      </w:r>
      <w:r w:rsidR="008272D0" w:rsidRP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внесудебном</w:t>
      </w:r>
      <w:r w:rsidR="008272D0" w:rsidRP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порядке</w:t>
      </w:r>
      <w:r w:rsidR="004F59C7" w:rsidRP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 w:rsid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руками ревностных мусульман</w:t>
      </w:r>
      <w:r w:rsidR="004F59C7" w:rsidRP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, </w:t>
      </w:r>
      <w:r w:rsidR="00827071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еще до проведения суда, как того требует закон</w:t>
      </w:r>
      <w:r w:rsidR="004F59C7" w:rsidRPr="008272D0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.</w:t>
      </w:r>
    </w:p>
    <w:sectPr w:rsidR="00F9298E" w:rsidRPr="008272D0" w:rsidSect="00827071">
      <w:footerReference w:type="default" r:id="rId11"/>
      <w:pgSz w:w="11906" w:h="16838"/>
      <w:pgMar w:top="709" w:right="566" w:bottom="709" w:left="993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A2" w:rsidRDefault="007876A2" w:rsidP="004F59C7">
      <w:pPr>
        <w:spacing w:after="0" w:line="240" w:lineRule="auto"/>
      </w:pPr>
      <w:r>
        <w:separator/>
      </w:r>
    </w:p>
  </w:endnote>
  <w:endnote w:type="continuationSeparator" w:id="0">
    <w:p w:rsidR="007876A2" w:rsidRDefault="007876A2" w:rsidP="004F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C7" w:rsidRPr="004F59C7" w:rsidRDefault="004F59C7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A2" w:rsidRDefault="007876A2" w:rsidP="004F59C7">
      <w:pPr>
        <w:spacing w:after="0" w:line="240" w:lineRule="auto"/>
      </w:pPr>
      <w:r>
        <w:separator/>
      </w:r>
    </w:p>
  </w:footnote>
  <w:footnote w:type="continuationSeparator" w:id="0">
    <w:p w:rsidR="007876A2" w:rsidRDefault="007876A2" w:rsidP="004F5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11"/>
    <w:rsid w:val="000E323F"/>
    <w:rsid w:val="001E690E"/>
    <w:rsid w:val="002707A7"/>
    <w:rsid w:val="003A0782"/>
    <w:rsid w:val="00401D4E"/>
    <w:rsid w:val="004B05DB"/>
    <w:rsid w:val="004F59C7"/>
    <w:rsid w:val="00530611"/>
    <w:rsid w:val="006775F4"/>
    <w:rsid w:val="006D6F11"/>
    <w:rsid w:val="007876A2"/>
    <w:rsid w:val="007A060A"/>
    <w:rsid w:val="00824D41"/>
    <w:rsid w:val="00827071"/>
    <w:rsid w:val="008272D0"/>
    <w:rsid w:val="00917D47"/>
    <w:rsid w:val="00AA7209"/>
    <w:rsid w:val="00BA510F"/>
    <w:rsid w:val="00BA59D3"/>
    <w:rsid w:val="00CC1416"/>
    <w:rsid w:val="00D07774"/>
    <w:rsid w:val="00E34F0D"/>
    <w:rsid w:val="00ED32BE"/>
    <w:rsid w:val="00F86614"/>
    <w:rsid w:val="00F9298E"/>
    <w:rsid w:val="00FA4BD2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59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9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9C7"/>
  </w:style>
  <w:style w:type="paragraph" w:styleId="a8">
    <w:name w:val="footer"/>
    <w:basedOn w:val="a"/>
    <w:link w:val="a9"/>
    <w:uiPriority w:val="99"/>
    <w:unhideWhenUsed/>
    <w:rsid w:val="004F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59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9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9C7"/>
  </w:style>
  <w:style w:type="paragraph" w:styleId="a8">
    <w:name w:val="footer"/>
    <w:basedOn w:val="a"/>
    <w:link w:val="a9"/>
    <w:uiPriority w:val="99"/>
    <w:unhideWhenUsed/>
    <w:rsid w:val="004F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news.com/news/mob-attacks-pakistani-christian-in-hospital-over-blasphemy-claim/912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canews.com/news/pakistani-muslims-condemn-attack-on-christian-nurse/9121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rnabasfund.ru/ru/hristianina-kotoryj-provel-v-tjurme-pakistana-bolshe-10-let-za-bogohulstvo-opravdal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2021-02-07T10:24:00Z</cp:lastPrinted>
  <dcterms:created xsi:type="dcterms:W3CDTF">2021-02-07T08:15:00Z</dcterms:created>
  <dcterms:modified xsi:type="dcterms:W3CDTF">2021-02-07T10:24:00Z</dcterms:modified>
</cp:coreProperties>
</file>