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00" w:rsidRPr="00DE4533" w:rsidRDefault="00AA2675" w:rsidP="00CA730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</w:pPr>
      <w:bookmarkStart w:id="0" w:name="_GoBack"/>
      <w:r w:rsidRPr="00DE4533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С восьми христиан сняты обвинения в</w:t>
      </w:r>
      <w:r w:rsidR="00DE4533" w:rsidRPr="00DE4533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 </w:t>
      </w:r>
      <w:r w:rsidR="00CA7300" w:rsidRPr="00DE4533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“</w:t>
      </w:r>
      <w:r w:rsidRPr="00DE4533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пропаганде</w:t>
      </w:r>
      <w:r w:rsidR="00CA7300" w:rsidRPr="00DE4533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”</w:t>
      </w:r>
      <w:r w:rsidR="00DE4533" w:rsidRPr="00DE4533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 xml:space="preserve"> </w:t>
      </w:r>
    </w:p>
    <w:bookmarkEnd w:id="0"/>
    <w:p w:rsidR="00CA7300" w:rsidRPr="00DE4533" w:rsidRDefault="000F653E" w:rsidP="00CA730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F81BD" w:themeColor="accent1"/>
          <w:sz w:val="20"/>
          <w:szCs w:val="20"/>
          <w:lang w:val="en-US" w:eastAsia="ru-RU"/>
        </w:rPr>
      </w:pPr>
      <w:r w:rsidRPr="00DE4533">
        <w:rPr>
          <w:rFonts w:ascii="Georgia" w:eastAsia="Times New Roman" w:hAnsi="Georgia" w:cs="Times New Roman"/>
          <w:color w:val="4F81BD" w:themeColor="accent1"/>
          <w:sz w:val="20"/>
          <w:szCs w:val="20"/>
          <w:lang w:val="en-US" w:eastAsia="ru-RU"/>
        </w:rPr>
        <w:t>------------------------------------------------------------------------------------------------------------------------------------------</w:t>
      </w:r>
    </w:p>
    <w:p w:rsidR="00CA7300" w:rsidRPr="00FD7695" w:rsidRDefault="00576F1F" w:rsidP="00CA730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Иранский</w:t>
      </w:r>
      <w:r w:rsidRPr="00FD769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суд</w:t>
      </w:r>
      <w:r w:rsidR="00CA7300" w:rsidRPr="00FD769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Pr="00576F1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FD769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76F1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Дезфуле</w:t>
      </w:r>
      <w:proofErr w:type="spellEnd"/>
      <w:r w:rsidRPr="00FD769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Pr="00576F1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</w:t>
      </w:r>
      <w:r w:rsidRPr="00FD769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Pr="00576F1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юго</w:t>
      </w:r>
      <w:r w:rsidRPr="00FD769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</w:t>
      </w:r>
      <w:r w:rsidRPr="00576F1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западе</w:t>
      </w:r>
      <w:r w:rsidRPr="00FD769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Pr="00576F1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Ирана</w:t>
      </w:r>
      <w:r w:rsidRPr="00FD7695">
        <w:rPr>
          <w:rFonts w:ascii="Verdana" w:hAnsi="Verdana"/>
          <w:color w:val="666666"/>
          <w:sz w:val="18"/>
          <w:szCs w:val="18"/>
          <w:shd w:val="clear" w:color="auto" w:fill="FFFFFF"/>
        </w:rPr>
        <w:t xml:space="preserve"> </w:t>
      </w:r>
      <w:hyperlink r:id="rId7" w:history="1">
        <w:r w:rsidRPr="00FD7695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оправдал восьмерых христиан, перешедших из ислама в христианство</w:t>
        </w:r>
      </w:hyperlink>
      <w:r w:rsidRPr="00FD769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которых</w:t>
      </w:r>
      <w:r w:rsidRPr="00FD769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обвиняли</w:t>
      </w:r>
      <w:r w:rsidRPr="00FD769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CA7300" w:rsidRPr="00FD769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“</w:t>
      </w:r>
      <w:r w:rsidR="00FD769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пропагандистской</w:t>
      </w:r>
      <w:r w:rsidR="00FD7695" w:rsidRPr="00FD769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деятельност</w:t>
      </w:r>
      <w:r w:rsidR="00FD769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FD7695" w:rsidRPr="00FD769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пользу антиправительственных групп</w:t>
      </w:r>
      <w:r w:rsidR="00CA7300" w:rsidRPr="00FD769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”.</w:t>
      </w:r>
    </w:p>
    <w:p w:rsidR="00CA7300" w:rsidRPr="00FD7695" w:rsidRDefault="00FD7695" w:rsidP="00CA730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Иман</w:t>
      </w:r>
      <w:proofErr w:type="spellEnd"/>
      <w:r w:rsidRPr="00FD769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Солеймани</w:t>
      </w:r>
      <w:proofErr w:type="spellEnd"/>
      <w:r w:rsidR="00CA7300" w:rsidRPr="00FD769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адвокат</w:t>
      </w:r>
      <w:r w:rsidRPr="00FD769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защищавший нескольких христиан в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Дезфуле</w:t>
      </w:r>
      <w:proofErr w:type="spellEnd"/>
      <w:r w:rsidR="00CA7300" w:rsidRPr="00FD769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подтвердил, что </w:t>
      </w:r>
      <w:proofErr w:type="spellStart"/>
      <w:r w:rsidR="00233CA0"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D2693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смаэиль</w:t>
      </w:r>
      <w:proofErr w:type="spellEnd"/>
      <w:r w:rsidR="00D2693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D2693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Нариманпур</w:t>
      </w:r>
      <w:proofErr w:type="spellEnd"/>
      <w:r w:rsidR="00D2693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="00D2693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Мохаммад</w:t>
      </w:r>
      <w:proofErr w:type="spellEnd"/>
      <w:r w:rsidR="00D2693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Али</w:t>
      </w:r>
      <w:r w:rsidR="00233CA0"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233CA0"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Тораби</w:t>
      </w:r>
      <w:proofErr w:type="spellEnd"/>
      <w:r w:rsidR="00233CA0"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233CA0"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Шангари</w:t>
      </w:r>
      <w:proofErr w:type="spellEnd"/>
      <w:r w:rsidR="00233CA0"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="00233CA0"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Масуд</w:t>
      </w:r>
      <w:proofErr w:type="spellEnd"/>
      <w:r w:rsidR="00233CA0"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233CA0"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Наби</w:t>
      </w:r>
      <w:proofErr w:type="spellEnd"/>
      <w:r w:rsidR="00233CA0"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="00233CA0"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Алиреза</w:t>
      </w:r>
      <w:proofErr w:type="spellEnd"/>
      <w:r w:rsidR="00233CA0"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233CA0"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Варак</w:t>
      </w:r>
      <w:proofErr w:type="spellEnd"/>
      <w:r w:rsidR="00233CA0"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-Шах, </w:t>
      </w:r>
      <w:proofErr w:type="spellStart"/>
      <w:r w:rsidR="00233CA0"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Ходжат</w:t>
      </w:r>
      <w:proofErr w:type="spellEnd"/>
      <w:r w:rsidR="00233CA0"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233CA0"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Лотфи</w:t>
      </w:r>
      <w:proofErr w:type="spellEnd"/>
      <w:r w:rsidR="00233CA0"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233CA0"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Халаф</w:t>
      </w:r>
      <w:proofErr w:type="spellEnd"/>
      <w:r w:rsidR="00233CA0"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233CA0"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Джуй</w:t>
      </w:r>
      <w:proofErr w:type="spellEnd"/>
      <w:r w:rsidR="00233CA0"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="00233CA0"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Мохаммад</w:t>
      </w:r>
      <w:proofErr w:type="spellEnd"/>
      <w:r w:rsidR="00233CA0"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233CA0"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Кайидгап</w:t>
      </w:r>
      <w:proofErr w:type="spellEnd"/>
      <w:r w:rsidR="00233CA0"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="00233CA0"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Мохсен</w:t>
      </w:r>
      <w:proofErr w:type="spellEnd"/>
      <w:r w:rsidR="00233CA0"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233CA0"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Саадати</w:t>
      </w:r>
      <w:proofErr w:type="spellEnd"/>
      <w:r w:rsidR="00233CA0"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233CA0"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Задех</w:t>
      </w:r>
      <w:proofErr w:type="spellEnd"/>
      <w:r w:rsidR="00233CA0"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и </w:t>
      </w:r>
      <w:proofErr w:type="spellStart"/>
      <w:r w:rsidR="00233CA0"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Алиреза</w:t>
      </w:r>
      <w:proofErr w:type="spellEnd"/>
      <w:r w:rsidR="00233CA0"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233CA0"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Рошанаеи</w:t>
      </w:r>
      <w:proofErr w:type="spellEnd"/>
      <w:r w:rsidR="00233CA0"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233CA0"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Задех</w:t>
      </w:r>
      <w:proofErr w:type="spellEnd"/>
      <w:r w:rsidR="00233CA0"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признаны невиновными</w:t>
      </w:r>
      <w:r w:rsidR="00CA7300" w:rsidRPr="00FD769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CA7300" w:rsidRPr="00233CA0" w:rsidRDefault="00233CA0" w:rsidP="00CA730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30 ноября судья постановил, что “религиозное обращение”</w:t>
      </w:r>
      <w:r w:rsidR="00DE453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E4533"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согласно исламскому уголовному кодексу Ирана</w:t>
      </w:r>
      <w:r w:rsidR="00DE453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="00DE4533"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 является уголовным преступлением</w:t>
      </w:r>
      <w:r w:rsidR="00CA7300"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Это очень значимое решение.</w:t>
      </w:r>
    </w:p>
    <w:p w:rsidR="00CA7300" w:rsidRPr="00D2693E" w:rsidRDefault="00233CA0" w:rsidP="000F65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</w:pPr>
      <w:r w:rsidRPr="00D2693E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4E27756C" wp14:editId="5AD08188">
            <wp:simplePos x="0" y="0"/>
            <wp:positionH relativeFrom="margin">
              <wp:posOffset>-3175</wp:posOffset>
            </wp:positionH>
            <wp:positionV relativeFrom="margin">
              <wp:posOffset>3697605</wp:posOffset>
            </wp:positionV>
            <wp:extent cx="3234690" cy="2563495"/>
            <wp:effectExtent l="0" t="0" r="3810" b="8255"/>
            <wp:wrapSquare wrapText="bothSides"/>
            <wp:docPr id="1" name="Рисунок 1" descr="https://barnabasfund.org/en/news/eight-christian-converts-cleared-of-propaganda-charges/images/6830959-iran20acquittals20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news/eight-christian-converts-cleared-of-propaganda-charges/images/6830959-iran20acquittals20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256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53E" w:rsidRPr="00D2693E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Слева</w:t>
      </w:r>
      <w:r w:rsidR="00CA7300" w:rsidRPr="00D2693E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: </w:t>
      </w:r>
      <w:proofErr w:type="spellStart"/>
      <w:proofErr w:type="gramStart"/>
      <w:r w:rsidR="00D2693E" w:rsidRPr="00D2693E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Мохаммад</w:t>
      </w:r>
      <w:proofErr w:type="spellEnd"/>
      <w:r w:rsidR="00D2693E" w:rsidRPr="00D2693E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Ал</w:t>
      </w:r>
      <w:r w:rsidR="00D2693E" w:rsidRPr="00D2693E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и (</w:t>
      </w:r>
      <w:proofErr w:type="spellStart"/>
      <w:r w:rsidR="00D2693E" w:rsidRPr="00D2693E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Да</w:t>
      </w:r>
      <w:r w:rsidR="00735C66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в</w:t>
      </w:r>
      <w:r w:rsidR="00D2693E" w:rsidRPr="00D2693E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уд</w:t>
      </w:r>
      <w:proofErr w:type="spellEnd"/>
      <w:r w:rsidR="00D2693E" w:rsidRPr="00D2693E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) </w:t>
      </w:r>
      <w:proofErr w:type="spellStart"/>
      <w:r w:rsidR="00D2693E" w:rsidRPr="00D2693E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Тораби</w:t>
      </w:r>
      <w:proofErr w:type="spellEnd"/>
      <w:r w:rsidR="00D2693E" w:rsidRPr="00D2693E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proofErr w:type="spellStart"/>
      <w:r w:rsidR="00D2693E" w:rsidRPr="00D2693E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Шангари</w:t>
      </w:r>
      <w:proofErr w:type="spellEnd"/>
      <w:r w:rsidR="00CA7300" w:rsidRPr="00D2693E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, </w:t>
      </w:r>
      <w:proofErr w:type="spellStart"/>
      <w:r w:rsidR="00D2693E" w:rsidRPr="00D2693E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Мохаммад</w:t>
      </w:r>
      <w:proofErr w:type="spellEnd"/>
      <w:r w:rsidR="00D2693E" w:rsidRPr="00D2693E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proofErr w:type="spellStart"/>
      <w:r w:rsidR="00D2693E" w:rsidRPr="00D2693E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Кайидгап</w:t>
      </w:r>
      <w:proofErr w:type="spellEnd"/>
      <w:r w:rsidR="00CA7300" w:rsidRPr="00D2693E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, </w:t>
      </w:r>
      <w:proofErr w:type="spellStart"/>
      <w:r w:rsidR="00D2693E" w:rsidRPr="00D2693E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Исмаэиль</w:t>
      </w:r>
      <w:proofErr w:type="spellEnd"/>
      <w:r w:rsidR="00D2693E" w:rsidRPr="00D2693E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proofErr w:type="spellStart"/>
      <w:r w:rsidR="00D2693E" w:rsidRPr="00D2693E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Нариманпур</w:t>
      </w:r>
      <w:proofErr w:type="spellEnd"/>
      <w:r w:rsidR="00D2693E" w:rsidRPr="00D2693E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и</w:t>
      </w:r>
      <w:r w:rsidR="00CA7300" w:rsidRPr="00D2693E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proofErr w:type="spellStart"/>
      <w:r w:rsidR="00D2693E" w:rsidRPr="00D2693E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Алиреза</w:t>
      </w:r>
      <w:proofErr w:type="spellEnd"/>
      <w:r w:rsidR="00D2693E" w:rsidRPr="00D2693E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proofErr w:type="spellStart"/>
      <w:r w:rsidR="00D2693E" w:rsidRPr="00D2693E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Варак</w:t>
      </w:r>
      <w:proofErr w:type="spellEnd"/>
      <w:r w:rsidR="00D2693E" w:rsidRPr="00D2693E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-Шах</w:t>
      </w:r>
      <w:r w:rsidR="00D2693E" w:rsidRPr="00D2693E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r w:rsidR="00CA7300" w:rsidRPr="00D2693E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[</w:t>
      </w:r>
      <w:r w:rsidR="000F653E" w:rsidRPr="00D2693E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Источник</w:t>
      </w:r>
      <w:r w:rsidR="00CA7300" w:rsidRPr="00D2693E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:</w:t>
      </w:r>
      <w:proofErr w:type="gramEnd"/>
      <w:r w:rsidR="00CA7300" w:rsidRPr="00D2693E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proofErr w:type="spellStart"/>
      <w:r w:rsidR="00CA7300" w:rsidRPr="00D2693E">
        <w:rPr>
          <w:rFonts w:ascii="Georgia" w:eastAsia="Times New Roman" w:hAnsi="Georgia" w:cs="Times New Roman"/>
          <w:i/>
          <w:color w:val="333333"/>
          <w:sz w:val="27"/>
          <w:szCs w:val="27"/>
          <w:lang w:val="en-US" w:eastAsia="ru-RU"/>
        </w:rPr>
        <w:t>Mohabat</w:t>
      </w:r>
      <w:proofErr w:type="spellEnd"/>
      <w:r w:rsidR="00CA7300" w:rsidRPr="00D2693E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r w:rsidR="00CA7300" w:rsidRPr="00D2693E">
        <w:rPr>
          <w:rFonts w:ascii="Georgia" w:eastAsia="Times New Roman" w:hAnsi="Georgia" w:cs="Times New Roman"/>
          <w:i/>
          <w:color w:val="333333"/>
          <w:sz w:val="27"/>
          <w:szCs w:val="27"/>
          <w:lang w:val="en-US" w:eastAsia="ru-RU"/>
        </w:rPr>
        <w:t>News</w:t>
      </w:r>
      <w:r w:rsidR="00CA7300" w:rsidRPr="00D2693E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]</w:t>
      </w:r>
    </w:p>
    <w:p w:rsidR="00CA7300" w:rsidRPr="001A307C" w:rsidRDefault="00310B01" w:rsidP="00CA730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A307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В своем вердикте судья пришел к выводу, что выход из ислама противоречит исламскому закону (шариату) и будет наказан в загробной жизни, однако </w:t>
      </w:r>
      <w:r w:rsidR="001A307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 точки зрения</w:t>
      </w:r>
      <w:r w:rsidRPr="001A307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иранского законодательства это не является противозаконным</w:t>
      </w:r>
      <w:r w:rsidR="00CA7300" w:rsidRPr="001A307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CA7300" w:rsidRPr="008801ED" w:rsidRDefault="00310B01" w:rsidP="00CA730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Суд</w:t>
      </w:r>
      <w:r w:rsidRPr="008801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также</w:t>
      </w:r>
      <w:r w:rsidRPr="008801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согласился</w:t>
      </w:r>
      <w:r w:rsidRPr="008801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</w:t>
      </w:r>
      <w:r w:rsidRPr="008801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обвиняемые</w:t>
      </w:r>
      <w:r w:rsidRPr="008801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A7300" w:rsidRPr="008801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“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</w:t>
      </w:r>
      <w:r w:rsidRPr="008801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участвовали</w:t>
      </w:r>
      <w:r w:rsidRPr="008801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ни</w:t>
      </w:r>
      <w:r w:rsidRPr="008801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8801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какой</w:t>
      </w:r>
      <w:r w:rsidRPr="008801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пропагандистской</w:t>
      </w:r>
      <w:r w:rsidRPr="008801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деятельности</w:t>
      </w:r>
      <w:r w:rsidR="008801ED" w:rsidRPr="008801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801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антиправительственных групп</w:t>
      </w:r>
      <w:r w:rsidR="00CA7300" w:rsidRPr="008801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8801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</w:t>
      </w:r>
      <w:r w:rsidR="008801ED" w:rsidRPr="008801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подчиняются священной системе Исламской Республики</w:t>
      </w:r>
      <w:r w:rsidR="00CA7300" w:rsidRPr="008801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”.</w:t>
      </w:r>
    </w:p>
    <w:p w:rsidR="00CA7300" w:rsidRPr="00101599" w:rsidRDefault="00101599" w:rsidP="00CA730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смаэиль</w:t>
      </w:r>
      <w:proofErr w:type="spellEnd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Нариманпур</w:t>
      </w:r>
      <w:proofErr w:type="spellEnd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Мохаммад</w:t>
      </w:r>
      <w:proofErr w:type="spellEnd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Али</w:t>
      </w:r>
      <w:r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Тораби</w:t>
      </w:r>
      <w:proofErr w:type="spellEnd"/>
      <w:r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Шангари</w:t>
      </w:r>
      <w:proofErr w:type="spellEnd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Алиреза</w:t>
      </w:r>
      <w:proofErr w:type="spellEnd"/>
      <w:r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Варак</w:t>
      </w:r>
      <w:proofErr w:type="spellEnd"/>
      <w:r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-Шах</w:t>
      </w:r>
      <w:r w:rsidR="00BD05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и</w:t>
      </w:r>
      <w:r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Ходжат</w:t>
      </w:r>
      <w:proofErr w:type="spellEnd"/>
      <w:r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Лотфи</w:t>
      </w:r>
      <w:proofErr w:type="spellEnd"/>
      <w:r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Халаф</w:t>
      </w:r>
      <w:proofErr w:type="spellEnd"/>
      <w:r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Джуй</w:t>
      </w:r>
      <w:proofErr w:type="spellEnd"/>
      <w:r w:rsidRPr="0010159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D05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были арестованы в </w:t>
      </w:r>
      <w:proofErr w:type="spellStart"/>
      <w:r w:rsidR="00BD05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Дезфуле</w:t>
      </w:r>
      <w:proofErr w:type="spellEnd"/>
      <w:r w:rsidR="00BD05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A7300" w:rsidRPr="0010159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19 </w:t>
      </w:r>
      <w:r w:rsidR="000F653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апреля</w:t>
      </w:r>
      <w:r w:rsidR="00CA7300" w:rsidRPr="0010159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2021</w:t>
      </w:r>
      <w:r w:rsidR="000F653E" w:rsidRPr="0010159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F653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года</w:t>
      </w:r>
      <w:r w:rsidR="001A307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hyperlink r:id="rId9" w:history="1">
        <w:r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агент</w:t>
        </w:r>
        <w:r w:rsidR="00BD05AE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ами</w:t>
        </w:r>
        <w:r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 xml:space="preserve"> иранской разведки</w:t>
        </w:r>
      </w:hyperlink>
      <w:r w:rsidR="00CA7300" w:rsidRPr="0010159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CA7300" w:rsidRPr="004A7019" w:rsidRDefault="00BD05AE" w:rsidP="00CA730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4A701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июле</w:t>
      </w:r>
      <w:r w:rsidRPr="004A701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они</w:t>
      </w:r>
      <w:r w:rsidR="004A7019" w:rsidRPr="004A701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4A701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</w:t>
      </w:r>
      <w:r w:rsidR="004A7019" w:rsidRPr="004A701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A701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также</w:t>
      </w:r>
      <w:r w:rsidR="00CA7300" w:rsidRPr="004A701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Алиреза</w:t>
      </w:r>
      <w:proofErr w:type="spellEnd"/>
      <w:r w:rsidRPr="004A701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Рошанаеи</w:t>
      </w:r>
      <w:proofErr w:type="spellEnd"/>
      <w:r w:rsidRPr="004A701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Задех</w:t>
      </w:r>
      <w:proofErr w:type="spellEnd"/>
      <w:r w:rsidR="00CA7300" w:rsidRPr="004A701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="004A7019"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Масуд</w:t>
      </w:r>
      <w:proofErr w:type="spellEnd"/>
      <w:r w:rsidR="004A7019" w:rsidRPr="004A701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4A7019"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Наби</w:t>
      </w:r>
      <w:proofErr w:type="spellEnd"/>
      <w:r w:rsidR="00CA7300" w:rsidRPr="004A701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="004A7019"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Мохаммад</w:t>
      </w:r>
      <w:proofErr w:type="spellEnd"/>
      <w:r w:rsidR="004A7019" w:rsidRPr="004A701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4A7019"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Кайидгап</w:t>
      </w:r>
      <w:proofErr w:type="spellEnd"/>
      <w:r w:rsidR="004A7019" w:rsidRPr="004A701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A701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CA7300" w:rsidRPr="004A701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4A7019"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Мохсен</w:t>
      </w:r>
      <w:proofErr w:type="spellEnd"/>
      <w:r w:rsidR="004A7019" w:rsidRPr="004A701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4A7019"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Саадати</w:t>
      </w:r>
      <w:proofErr w:type="spellEnd"/>
      <w:r w:rsidR="004A7019" w:rsidRPr="004A701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4A7019" w:rsidRPr="00233C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Задех</w:t>
      </w:r>
      <w:proofErr w:type="spellEnd"/>
      <w:r w:rsidR="004A7019" w:rsidRPr="004A701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A701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предстали</w:t>
      </w:r>
      <w:r w:rsidR="004A7019" w:rsidRPr="004A701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A701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перед</w:t>
      </w:r>
      <w:r w:rsidR="004A7019" w:rsidRPr="004A701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A701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Революционным судом в </w:t>
      </w:r>
      <w:proofErr w:type="spellStart"/>
      <w:r w:rsidR="004A701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Дезфуле</w:t>
      </w:r>
      <w:proofErr w:type="spellEnd"/>
      <w:r w:rsidR="001D3FF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 И</w:t>
      </w:r>
      <w:r w:rsidR="004A701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м выдвинули обвинения </w:t>
      </w:r>
      <w:r w:rsidR="001D3FF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1D3FF5" w:rsidRPr="004A701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“</w:t>
      </w:r>
      <w:r w:rsidR="001D3FF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пропаганде против исламской Республики Иран</w:t>
      </w:r>
      <w:r w:rsidR="001D3FF5" w:rsidRPr="004A701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</w:t>
      </w:r>
      <w:r w:rsidR="001D3FF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A701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 Статье</w:t>
      </w:r>
      <w:r w:rsidR="00CA7300" w:rsidRPr="004A701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500 </w:t>
      </w:r>
      <w:r w:rsidR="001D3FF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уголовного кодекса Ирана</w:t>
      </w:r>
      <w:r w:rsidR="00CA7300" w:rsidRPr="004A701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CA7300" w:rsidRPr="00A9048A" w:rsidRDefault="00AA2675" w:rsidP="00CA730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</w:pPr>
      <w:r w:rsidRPr="00A9048A"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>В</w:t>
      </w:r>
      <w:r w:rsidRPr="00A9048A"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 xml:space="preserve"> Иране</w:t>
      </w:r>
      <w:r w:rsidRPr="00A9048A"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 xml:space="preserve"> отправлены в ссылку или</w:t>
      </w:r>
      <w:r w:rsidRPr="00A9048A"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 xml:space="preserve"> отбывают </w:t>
      </w:r>
      <w:r w:rsidRPr="00A9048A"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>т</w:t>
      </w:r>
      <w:r w:rsidR="001D3FF5" w:rsidRPr="00A9048A"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 xml:space="preserve">юремные </w:t>
      </w:r>
      <w:proofErr w:type="gramStart"/>
      <w:r w:rsidR="001D3FF5" w:rsidRPr="00A9048A"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>сроки</w:t>
      </w:r>
      <w:proofErr w:type="gramEnd"/>
      <w:r w:rsidR="001D3FF5" w:rsidRPr="00A9048A"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 xml:space="preserve"> по меньшей мере</w:t>
      </w:r>
      <w:r w:rsidR="00CA7300" w:rsidRPr="00A9048A"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 xml:space="preserve"> 20 </w:t>
      </w:r>
      <w:r w:rsidR="001D3FF5" w:rsidRPr="00A9048A"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>христиан</w:t>
      </w:r>
      <w:r w:rsidRPr="00A9048A"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>, которых осудили просто за то, что они следуют своей вере</w:t>
      </w:r>
      <w:r w:rsidR="00CA7300" w:rsidRPr="00A9048A"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>.</w:t>
      </w:r>
    </w:p>
    <w:sectPr w:rsidR="00CA7300" w:rsidRPr="00A9048A" w:rsidSect="000F653E">
      <w:footerReference w:type="default" r:id="rId10"/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84" w:rsidRDefault="00131484" w:rsidP="000F653E">
      <w:pPr>
        <w:spacing w:after="0" w:line="240" w:lineRule="auto"/>
      </w:pPr>
      <w:r>
        <w:separator/>
      </w:r>
    </w:p>
  </w:endnote>
  <w:endnote w:type="continuationSeparator" w:id="0">
    <w:p w:rsidR="00131484" w:rsidRDefault="00131484" w:rsidP="000F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53E" w:rsidRPr="000F653E" w:rsidRDefault="000F653E">
    <w:pPr>
      <w:pStyle w:val="ab"/>
      <w:rPr>
        <w:lang w:val="en-US"/>
      </w:rPr>
    </w:pPr>
    <w:r>
      <w:t xml:space="preserve">Фонд Варнава </w:t>
    </w:r>
    <w:r>
      <w:rPr>
        <w:lang w:val="en-US"/>
      </w:rPr>
      <w:t xml:space="preserve">     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84" w:rsidRDefault="00131484" w:rsidP="000F653E">
      <w:pPr>
        <w:spacing w:after="0" w:line="240" w:lineRule="auto"/>
      </w:pPr>
      <w:r>
        <w:separator/>
      </w:r>
    </w:p>
  </w:footnote>
  <w:footnote w:type="continuationSeparator" w:id="0">
    <w:p w:rsidR="00131484" w:rsidRDefault="00131484" w:rsidP="000F6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5D"/>
    <w:rsid w:val="000F653E"/>
    <w:rsid w:val="00101599"/>
    <w:rsid w:val="00126D68"/>
    <w:rsid w:val="00131484"/>
    <w:rsid w:val="0013355D"/>
    <w:rsid w:val="001A307C"/>
    <w:rsid w:val="001D3FF5"/>
    <w:rsid w:val="00233CA0"/>
    <w:rsid w:val="00310B01"/>
    <w:rsid w:val="00421BFF"/>
    <w:rsid w:val="004A7019"/>
    <w:rsid w:val="00576F1F"/>
    <w:rsid w:val="006433A0"/>
    <w:rsid w:val="00735C66"/>
    <w:rsid w:val="008801ED"/>
    <w:rsid w:val="00A9048A"/>
    <w:rsid w:val="00AA2675"/>
    <w:rsid w:val="00BD05AE"/>
    <w:rsid w:val="00CA7300"/>
    <w:rsid w:val="00D01529"/>
    <w:rsid w:val="00D2693E"/>
    <w:rsid w:val="00DE4533"/>
    <w:rsid w:val="00FD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7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3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73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300"/>
    <w:rPr>
      <w:rFonts w:ascii="Tahoma" w:hAnsi="Tahoma" w:cs="Tahoma"/>
      <w:sz w:val="16"/>
      <w:szCs w:val="16"/>
    </w:rPr>
  </w:style>
  <w:style w:type="character" w:customStyle="1" w:styleId="td-post-date">
    <w:name w:val="td-post-date"/>
    <w:basedOn w:val="a0"/>
    <w:rsid w:val="00421BFF"/>
  </w:style>
  <w:style w:type="character" w:customStyle="1" w:styleId="bsf-rt-reading-time">
    <w:name w:val="bsf-rt-reading-time"/>
    <w:basedOn w:val="a0"/>
    <w:rsid w:val="00421BFF"/>
  </w:style>
  <w:style w:type="character" w:styleId="a7">
    <w:name w:val="Strong"/>
    <w:basedOn w:val="a0"/>
    <w:uiPriority w:val="22"/>
    <w:qFormat/>
    <w:rsid w:val="00421BFF"/>
    <w:rPr>
      <w:b/>
      <w:bCs/>
    </w:rPr>
  </w:style>
  <w:style w:type="character" w:styleId="a8">
    <w:name w:val="Emphasis"/>
    <w:basedOn w:val="a0"/>
    <w:uiPriority w:val="20"/>
    <w:qFormat/>
    <w:rsid w:val="00421BFF"/>
    <w:rPr>
      <w:i/>
      <w:iCs/>
    </w:rPr>
  </w:style>
  <w:style w:type="paragraph" w:styleId="a9">
    <w:name w:val="header"/>
    <w:basedOn w:val="a"/>
    <w:link w:val="aa"/>
    <w:uiPriority w:val="99"/>
    <w:unhideWhenUsed/>
    <w:rsid w:val="000F6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653E"/>
  </w:style>
  <w:style w:type="paragraph" w:styleId="ab">
    <w:name w:val="footer"/>
    <w:basedOn w:val="a"/>
    <w:link w:val="ac"/>
    <w:uiPriority w:val="99"/>
    <w:unhideWhenUsed/>
    <w:rsid w:val="000F6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6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7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3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73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300"/>
    <w:rPr>
      <w:rFonts w:ascii="Tahoma" w:hAnsi="Tahoma" w:cs="Tahoma"/>
      <w:sz w:val="16"/>
      <w:szCs w:val="16"/>
    </w:rPr>
  </w:style>
  <w:style w:type="character" w:customStyle="1" w:styleId="td-post-date">
    <w:name w:val="td-post-date"/>
    <w:basedOn w:val="a0"/>
    <w:rsid w:val="00421BFF"/>
  </w:style>
  <w:style w:type="character" w:customStyle="1" w:styleId="bsf-rt-reading-time">
    <w:name w:val="bsf-rt-reading-time"/>
    <w:basedOn w:val="a0"/>
    <w:rsid w:val="00421BFF"/>
  </w:style>
  <w:style w:type="character" w:styleId="a7">
    <w:name w:val="Strong"/>
    <w:basedOn w:val="a0"/>
    <w:uiPriority w:val="22"/>
    <w:qFormat/>
    <w:rsid w:val="00421BFF"/>
    <w:rPr>
      <w:b/>
      <w:bCs/>
    </w:rPr>
  </w:style>
  <w:style w:type="character" w:styleId="a8">
    <w:name w:val="Emphasis"/>
    <w:basedOn w:val="a0"/>
    <w:uiPriority w:val="20"/>
    <w:qFormat/>
    <w:rsid w:val="00421BFF"/>
    <w:rPr>
      <w:i/>
      <w:iCs/>
    </w:rPr>
  </w:style>
  <w:style w:type="paragraph" w:styleId="a9">
    <w:name w:val="header"/>
    <w:basedOn w:val="a"/>
    <w:link w:val="aa"/>
    <w:uiPriority w:val="99"/>
    <w:unhideWhenUsed/>
    <w:rsid w:val="000F6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653E"/>
  </w:style>
  <w:style w:type="paragraph" w:styleId="ab">
    <w:name w:val="footer"/>
    <w:basedOn w:val="a"/>
    <w:link w:val="ac"/>
    <w:uiPriority w:val="99"/>
    <w:unhideWhenUsed/>
    <w:rsid w:val="000F6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6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2006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96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69521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7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8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2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218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1287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3132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6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7172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4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66768">
                              <w:marLeft w:val="0"/>
                              <w:marRight w:val="0"/>
                              <w:marTop w:val="0"/>
                              <w:marBottom w:val="5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80122">
                              <w:blockQuote w:val="1"/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mohabatnews.com/?p=4808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ru/events/12-ijulja-2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2022-02-14T17:38:00Z</cp:lastPrinted>
  <dcterms:created xsi:type="dcterms:W3CDTF">2022-01-04T17:58:00Z</dcterms:created>
  <dcterms:modified xsi:type="dcterms:W3CDTF">2022-02-14T17:38:00Z</dcterms:modified>
</cp:coreProperties>
</file>