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B3" w:rsidRPr="000B632F" w:rsidRDefault="00AC30F8" w:rsidP="00217421">
      <w:pPr>
        <w:shd w:val="clear" w:color="auto" w:fill="FFFFFF"/>
        <w:spacing w:before="100" w:beforeAutospacing="1" w:after="0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</w:pPr>
      <w:bookmarkStart w:id="0" w:name="_GoBack"/>
      <w:r w:rsidRPr="000B632F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 xml:space="preserve">Законодательное собрание штата </w:t>
      </w:r>
      <w:proofErr w:type="spellStart"/>
      <w:r w:rsidRPr="000B632F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>Харьяна</w:t>
      </w:r>
      <w:proofErr w:type="spellEnd"/>
      <w:r w:rsidR="00217421" w:rsidRPr="000B632F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 xml:space="preserve"> в</w:t>
      </w:r>
      <w:r w:rsidR="000B632F" w:rsidRPr="000B632F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> </w:t>
      </w:r>
      <w:r w:rsidR="00217421" w:rsidRPr="000B632F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>Индии</w:t>
      </w:r>
      <w:r w:rsidR="008C54B3" w:rsidRPr="000B632F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 xml:space="preserve"> </w:t>
      </w:r>
      <w:r w:rsidR="00217421" w:rsidRPr="000B632F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 xml:space="preserve">приняло </w:t>
      </w:r>
      <w:proofErr w:type="spellStart"/>
      <w:r w:rsidR="00217421" w:rsidRPr="000B632F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>антиконверсионный</w:t>
      </w:r>
      <w:proofErr w:type="spellEnd"/>
      <w:r w:rsidR="00217421" w:rsidRPr="000B632F">
        <w:rPr>
          <w:rFonts w:ascii="Georgia" w:eastAsia="Times New Roman" w:hAnsi="Georgia" w:cs="Times New Roman"/>
          <w:color w:val="4F81BD" w:themeColor="accent1"/>
          <w:kern w:val="36"/>
          <w:sz w:val="46"/>
          <w:szCs w:val="46"/>
          <w:lang w:eastAsia="ru-RU"/>
        </w:rPr>
        <w:t xml:space="preserve"> закон</w:t>
      </w:r>
    </w:p>
    <w:bookmarkEnd w:id="0"/>
    <w:p w:rsidR="008C54B3" w:rsidRPr="00FD71EE" w:rsidRDefault="00DE5ED8" w:rsidP="008C54B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FD71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</w:t>
      </w:r>
      <w:r w:rsidRPr="00FD71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аконодательное собрание штата </w:t>
      </w:r>
      <w:proofErr w:type="spellStart"/>
      <w:r w:rsidRPr="00FD71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Харьяна</w:t>
      </w:r>
      <w:proofErr w:type="spellEnd"/>
      <w:r w:rsidRPr="00FD71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на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севере</w:t>
      </w:r>
      <w:r w:rsidRPr="00FD71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Индии</w:t>
      </w:r>
      <w:r w:rsidR="008C54B3" w:rsidRPr="00FD71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hyperlink r:id="rId7" w:history="1">
        <w:r w:rsidRPr="00FD71EE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>приняло законопроект</w:t>
        </w:r>
      </w:hyperlink>
      <w:r w:rsidR="00FD71EE" w:rsidRPr="00FD71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8C54B3" w:rsidRPr="00FD71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D71EE" w:rsidRPr="00FD71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запрещающий принуждение к религии обманом, хитростью или посредством брака</w:t>
      </w:r>
      <w:r w:rsidR="008C54B3" w:rsidRPr="00FD71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8C54B3" w:rsidRPr="008D0BF8" w:rsidRDefault="00FD71EE" w:rsidP="008C54B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После</w:t>
      </w:r>
      <w:r w:rsidRPr="00B236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принятия</w:t>
      </w:r>
      <w:r w:rsidRPr="00B236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штатом</w:t>
      </w:r>
      <w:r w:rsidRPr="00B236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Харьяна</w:t>
      </w:r>
      <w:proofErr w:type="spellEnd"/>
      <w:r w:rsidR="008C54B3" w:rsidRPr="00B236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236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«</w:t>
      </w:r>
      <w:r w:rsidR="00B2363A" w:rsidRPr="00B236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Законопроект</w:t>
      </w:r>
      <w:r w:rsidR="00B236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</w:t>
      </w:r>
      <w:r w:rsidR="00B2363A" w:rsidRPr="00B236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о предотвращении незаконного обращения в другую религию </w:t>
      </w:r>
      <w:r w:rsidR="008C54B3" w:rsidRPr="00B2363A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(2022</w:t>
      </w:r>
      <w:r w:rsidR="00B2363A" w:rsidRPr="00B2363A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B236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</w:t>
      </w:r>
      <w:r w:rsidR="00B2363A" w:rsidRPr="00B2363A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.</w:t>
      </w:r>
      <w:r w:rsidR="008C54B3" w:rsidRPr="00B2363A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)</w:t>
      </w:r>
      <w:r w:rsidR="00B2363A" w:rsidRPr="008D0BF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»</w:t>
      </w:r>
      <w:r w:rsidR="008C54B3" w:rsidRPr="00B2363A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proofErr w:type="spellStart"/>
      <w:r w:rsidRPr="00FD71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Харьяна</w:t>
      </w:r>
      <w:proofErr w:type="spellEnd"/>
      <w:r w:rsidRPr="008D0BF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Pr="00FD71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стал</w:t>
      </w:r>
      <w:r w:rsidRPr="008D0BF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Pr="00FD71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десятым</w:t>
      </w:r>
      <w:r w:rsidRPr="008D0BF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Pr="00FD71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штат</w:t>
      </w:r>
      <w:r w:rsidR="00B2363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</w:t>
      </w:r>
      <w:r w:rsidRPr="00FD71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</w:t>
      </w:r>
      <w:r w:rsidRPr="008D0BF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, </w:t>
      </w:r>
      <w:r w:rsidRPr="00FD71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где</w:t>
      </w:r>
      <w:r w:rsidRPr="008D0BF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Pr="00FD71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принят</w:t>
      </w:r>
      <w:r w:rsidRPr="008D0BF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Pr="00FD71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такой</w:t>
      </w:r>
      <w:r w:rsidRPr="008D0BF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Pr="00FD71EE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закон</w:t>
      </w:r>
      <w:r w:rsidR="008C54B3" w:rsidRPr="008D0BF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. </w:t>
      </w:r>
      <w:r w:rsidR="008C54B3" w:rsidRPr="005B3D9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</w:p>
    <w:p w:rsidR="008C54B3" w:rsidRPr="007D53FD" w:rsidRDefault="008D0BF8" w:rsidP="008C54B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Принятый</w:t>
      </w:r>
      <w:r w:rsidR="008C54B3" w:rsidRPr="005B3D9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hyperlink r:id="rId8" w:history="1">
        <w:r w:rsidRPr="007D53FD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>закон запрещает</w:t>
        </w:r>
      </w:hyperlink>
      <w:r w:rsidR="008C54B3" w:rsidRPr="005B3D9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8C54B3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“</w:t>
      </w:r>
      <w:r w:rsidR="00EB6D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обращение</w:t>
      </w:r>
      <w:r w:rsidR="00EB6DCA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B6D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EB6DCA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B6D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другую</w:t>
      </w:r>
      <w:r w:rsidR="00EB6DCA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B6D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веру</w:t>
      </w:r>
      <w:r w:rsidR="00EB6DCA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B6D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совершенное</w:t>
      </w:r>
      <w:r w:rsidR="00EB6DCA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B6D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путем</w:t>
      </w:r>
      <w:r w:rsidR="00EB6DCA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B6D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введения</w:t>
      </w:r>
      <w:r w:rsidR="00EB6DCA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B6D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EB6DCA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B6D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заблуждение</w:t>
      </w:r>
      <w:r w:rsidR="00EB6DCA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B6D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применения</w:t>
      </w:r>
      <w:r w:rsidR="00EB6DCA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B6D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силы</w:t>
      </w:r>
      <w:r w:rsidR="008C54B3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B6D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чрезмерного</w:t>
      </w:r>
      <w:r w:rsidR="00EB6DCA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B6D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влияния</w:t>
      </w:r>
      <w:r w:rsidR="008C54B3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B6D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принуждения</w:t>
      </w:r>
      <w:r w:rsidR="008C54B3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B6D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обмана</w:t>
      </w:r>
      <w:r w:rsidR="008C54B3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или</w:t>
      </w:r>
      <w:r w:rsidR="007D53FD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любым</w:t>
      </w:r>
      <w:r w:rsidR="007D53FD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мошенническим</w:t>
      </w:r>
      <w:r w:rsidR="007D53FD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способ</w:t>
      </w:r>
      <w:r w:rsidR="004D54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</w:t>
      </w:r>
      <w:r w:rsid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м, а также посредством вступления в</w:t>
      </w:r>
      <w:r w:rsidR="004D54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брак</w:t>
      </w:r>
      <w:r w:rsidR="008C54B3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или ради вступления в брак, квалифицируя это как преступление</w:t>
      </w:r>
      <w:r w:rsidR="008C54B3" w:rsidRPr="007D53F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”.</w:t>
      </w:r>
    </w:p>
    <w:p w:rsidR="008C54B3" w:rsidRPr="00AC30F8" w:rsidRDefault="004141C9" w:rsidP="000028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</w:pPr>
      <w:r w:rsidRPr="005B3D98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419745C" wp14:editId="5F91AB50">
            <wp:simplePos x="0" y="0"/>
            <wp:positionH relativeFrom="margin">
              <wp:posOffset>-25400</wp:posOffset>
            </wp:positionH>
            <wp:positionV relativeFrom="margin">
              <wp:posOffset>3337560</wp:posOffset>
            </wp:positionV>
            <wp:extent cx="2778760" cy="2022475"/>
            <wp:effectExtent l="0" t="0" r="2540" b="0"/>
            <wp:wrapSquare wrapText="bothSides"/>
            <wp:docPr id="1" name="Рисунок 1" descr="https://www.barnabasfund.org/gb/news/state-assembly-of-haryana-india-passes-anti-conversion-bill/images/6a2dc07-a24f54218f703d15b1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news/state-assembly-of-haryana-india-passes-anti-conversion-bill/images/6a2dc07-a24f54218f703d15b10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1" r="10817"/>
                    <a:stretch/>
                  </pic:blipFill>
                  <pic:spPr bwMode="auto">
                    <a:xfrm>
                      <a:off x="0" y="0"/>
                      <a:ext cx="277876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C30F8" w:rsidRPr="00AC30F8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Законопроект главного министра </w:t>
      </w:r>
      <w:proofErr w:type="spellStart"/>
      <w:r w:rsidR="00AC30F8" w:rsidRPr="00AC30F8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Харьяны</w:t>
      </w:r>
      <w:proofErr w:type="spellEnd"/>
      <w:r w:rsidR="00AC30F8" w:rsidRPr="00AC30F8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proofErr w:type="spellStart"/>
      <w:r w:rsidR="00AC30F8" w:rsidRPr="00AC30F8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Манохара</w:t>
      </w:r>
      <w:proofErr w:type="spellEnd"/>
      <w:r w:rsidR="00AC30F8" w:rsidRPr="00AC30F8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Лала </w:t>
      </w:r>
      <w:proofErr w:type="spellStart"/>
      <w:r w:rsidR="005F1C83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Кх</w:t>
      </w:r>
      <w:r w:rsidR="00AC30F8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аттара</w:t>
      </w:r>
      <w:proofErr w:type="spellEnd"/>
      <w:r w:rsidR="00AC30F8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о борьбе с</w:t>
      </w:r>
      <w:r w:rsidR="00FF0F60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 </w:t>
      </w:r>
      <w:r w:rsidR="00AC30F8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обращением в другую веру </w:t>
      </w:r>
      <w:r w:rsidR="00AC30F8" w:rsidRPr="00AC30F8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был принят 22</w:t>
      </w:r>
      <w:r w:rsidR="00FF0F60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 </w:t>
      </w:r>
      <w:r w:rsidR="00AC30F8" w:rsidRPr="00AC30F8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марта </w:t>
      </w:r>
      <w:r w:rsidR="008C54B3" w:rsidRPr="00AC30F8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[</w:t>
      </w:r>
      <w:r w:rsidR="00622DCF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Фото</w:t>
      </w:r>
      <w:r w:rsidR="008C54B3" w:rsidRPr="00AC30F8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:</w:t>
      </w:r>
      <w:proofErr w:type="gramEnd"/>
      <w:r w:rsidR="008C54B3" w:rsidRPr="00AC30F8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8C54B3" w:rsidRPr="005B3D98">
        <w:rPr>
          <w:rFonts w:ascii="Georgia" w:eastAsia="Times New Roman" w:hAnsi="Georgia" w:cs="Times New Roman"/>
          <w:i/>
          <w:color w:val="333333"/>
          <w:sz w:val="26"/>
          <w:szCs w:val="26"/>
          <w:lang w:val="en-US" w:eastAsia="ru-RU"/>
        </w:rPr>
        <w:t>Times</w:t>
      </w:r>
      <w:r w:rsidR="008C54B3" w:rsidRPr="00AC30F8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8C54B3" w:rsidRPr="005B3D98">
        <w:rPr>
          <w:rFonts w:ascii="Georgia" w:eastAsia="Times New Roman" w:hAnsi="Georgia" w:cs="Times New Roman"/>
          <w:i/>
          <w:color w:val="333333"/>
          <w:sz w:val="26"/>
          <w:szCs w:val="26"/>
          <w:lang w:val="en-US" w:eastAsia="ru-RU"/>
        </w:rPr>
        <w:t>of</w:t>
      </w:r>
      <w:r w:rsidR="008C54B3" w:rsidRPr="00AC30F8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 xml:space="preserve"> </w:t>
      </w:r>
      <w:r w:rsidR="008C54B3" w:rsidRPr="005B3D98">
        <w:rPr>
          <w:rFonts w:ascii="Georgia" w:eastAsia="Times New Roman" w:hAnsi="Georgia" w:cs="Times New Roman"/>
          <w:i/>
          <w:color w:val="333333"/>
          <w:sz w:val="26"/>
          <w:szCs w:val="26"/>
          <w:lang w:val="en-US" w:eastAsia="ru-RU"/>
        </w:rPr>
        <w:t>India</w:t>
      </w:r>
      <w:r w:rsidR="008C54B3" w:rsidRPr="00AC30F8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]</w:t>
      </w:r>
    </w:p>
    <w:p w:rsidR="008C54B3" w:rsidRPr="0034584C" w:rsidRDefault="00537330" w:rsidP="008C54B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3458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Незаконное принуждение человека к другой вере влечет за собой тюремное заключение сроком от года до 5 лет, а если пострадал несовершеннолетний</w:t>
      </w:r>
      <w:r w:rsidR="002C723A" w:rsidRPr="003458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женщина или </w:t>
      </w:r>
      <w:r w:rsidR="00883E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кто-то</w:t>
      </w:r>
      <w:r w:rsidR="002C723A" w:rsidRPr="003458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из запланированной касты</w:t>
      </w:r>
      <w:r w:rsidR="003458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4584C" w:rsidRPr="003458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(</w:t>
      </w:r>
      <w:r w:rsidR="003458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сам</w:t>
      </w:r>
      <w:r w:rsidR="00883E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ая</w:t>
      </w:r>
      <w:r w:rsidR="003458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низк</w:t>
      </w:r>
      <w:r w:rsidR="00883E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ая</w:t>
      </w:r>
      <w:r w:rsidR="003458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ступень в</w:t>
      </w:r>
      <w:r w:rsidR="00883EC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3458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кастовой системе Индии</w:t>
      </w:r>
      <w:r w:rsidR="0034584C" w:rsidRPr="003458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)</w:t>
      </w:r>
      <w:r w:rsidRPr="003458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FF0F6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то </w:t>
      </w:r>
      <w:r w:rsidRPr="003458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тюремный срок составит</w:t>
      </w:r>
      <w:r w:rsidR="0034584C" w:rsidRPr="003458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458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</w:t>
      </w:r>
      <w:r w:rsidR="0034584C" w:rsidRPr="003458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4</w:t>
      </w:r>
      <w:r w:rsidRPr="003458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до 10 лет</w:t>
      </w:r>
      <w:r w:rsidR="008C54B3" w:rsidRPr="0034584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8C54B3" w:rsidRPr="00F0770B" w:rsidRDefault="005F1C83" w:rsidP="008C54B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Главный</w:t>
      </w:r>
      <w:r w:rsidRPr="00F077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министр</w:t>
      </w:r>
      <w:r w:rsidRPr="00F077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штата</w:t>
      </w:r>
      <w:r w:rsidRPr="00F077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Манохар</w:t>
      </w:r>
      <w:proofErr w:type="spellEnd"/>
      <w:r w:rsidRPr="00F077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Лал</w:t>
      </w:r>
      <w:r w:rsidRPr="00F077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Кхаттар</w:t>
      </w:r>
      <w:proofErr w:type="spellEnd"/>
      <w:r w:rsidR="008C54B3" w:rsidRPr="00F077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F077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отстаивая</w:t>
      </w:r>
      <w:r w:rsidR="00F0770B" w:rsidRPr="00F077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077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этот</w:t>
      </w:r>
      <w:r w:rsidR="00F0770B" w:rsidRPr="00F077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F077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законопроект</w:t>
      </w:r>
      <w:r w:rsidR="008C54B3" w:rsidRPr="00F077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22</w:t>
      </w:r>
      <w:r w:rsidR="00FF0F6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F077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марта</w:t>
      </w:r>
      <w:r w:rsidR="008C54B3" w:rsidRPr="00F077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F077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сказал</w:t>
      </w:r>
      <w:r w:rsidR="00F0770B" w:rsidRPr="00F077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F077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 каждый человек может менять религию по своему желанию, но принуждение к религии нужно пресекать любой ценой</w:t>
      </w:r>
      <w:r w:rsidR="008C54B3" w:rsidRPr="00F077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8C54B3" w:rsidRPr="00622DCF" w:rsidRDefault="00F0770B" w:rsidP="008C54B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 вот</w:t>
      </w:r>
      <w:r w:rsidR="00202C0F" w:rsidRPr="00622D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о</w:t>
      </w:r>
      <w:r w:rsidR="00202C0F" w:rsidRPr="00622D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рганизатор Объединенного христианского форума</w:t>
      </w:r>
      <w:r w:rsidR="008C54B3" w:rsidRPr="005B3D9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hyperlink r:id="rId10" w:history="1">
        <w:r w:rsidR="00202C0F" w:rsidRPr="00622DCF">
          <w:rPr>
            <w:rFonts w:ascii="Georgia" w:eastAsia="Times New Roman" w:hAnsi="Georgia" w:cs="Times New Roman"/>
            <w:color w:val="5091CD"/>
            <w:sz w:val="26"/>
            <w:szCs w:val="26"/>
            <w:lang w:eastAsia="ru-RU"/>
          </w:rPr>
          <w:t>прокомментировал это так</w:t>
        </w:r>
      </w:hyperlink>
      <w:r w:rsidR="00202C0F" w:rsidRPr="00622D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:</w:t>
      </w:r>
      <w:r w:rsidR="008C54B3" w:rsidRPr="00622D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“</w:t>
      </w:r>
      <w:r w:rsidR="00622DCF" w:rsidRPr="00622D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Ни в одном штате [где введены </w:t>
      </w:r>
      <w:proofErr w:type="spellStart"/>
      <w:r w:rsidR="00622DCF" w:rsidRPr="00622D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антиконверсионные</w:t>
      </w:r>
      <w:proofErr w:type="spellEnd"/>
      <w:r w:rsidR="00622DCF" w:rsidRPr="00622D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законы] власти не предоставили никаких достоверных данных, которые позволили бы утверждать, что в пределах их юрисдикции действительно имело место незаконное принуждение к религии</w:t>
      </w:r>
      <w:r w:rsidR="008C54B3" w:rsidRPr="00622D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”</w:t>
      </w:r>
      <w:r w:rsidR="00622D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8C54B3" w:rsidRPr="00FF0F60" w:rsidRDefault="004141C9" w:rsidP="008C54B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</w:t>
      </w:r>
      <w:r w:rsidRPr="004141C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сожалению</w:t>
      </w:r>
      <w:r w:rsidRPr="004141C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такими</w:t>
      </w:r>
      <w:r w:rsidRPr="004141C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законами</w:t>
      </w:r>
      <w:r w:rsidRPr="004141C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часто</w:t>
      </w:r>
      <w:r w:rsidRPr="004141C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злоупотребляют</w:t>
      </w:r>
      <w:r w:rsidRPr="004141C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ложно</w:t>
      </w:r>
      <w:r w:rsidRPr="004141C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обвиняя</w:t>
      </w:r>
      <w:r w:rsidRPr="004141C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</w:t>
      </w:r>
      <w:r w:rsidRPr="004141C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которые</w:t>
      </w:r>
      <w:r w:rsidR="00FF0F6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просто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делятся с людьми евангелием</w:t>
      </w:r>
      <w:r w:rsidR="005F1C8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 Особенно</w:t>
      </w:r>
      <w:r w:rsidR="005F1C83" w:rsidRPr="00FF0F6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F1C8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часто</w:t>
      </w:r>
      <w:r w:rsidR="005F1C83" w:rsidRPr="00FF0F6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F1C8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этим</w:t>
      </w:r>
      <w:r w:rsidR="005F1C83" w:rsidRPr="00FF0F6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F1C8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пользуются</w:t>
      </w:r>
      <w:r w:rsidR="005F1C83" w:rsidRPr="00FF0F6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5F1C8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экстремисты</w:t>
      </w:r>
      <w:r w:rsidR="008C54B3" w:rsidRPr="00FF0F6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8C54B3" w:rsidRPr="005B3D98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</w:p>
    <w:p w:rsidR="00677596" w:rsidRPr="008D0BF8" w:rsidRDefault="00002898" w:rsidP="00002898">
      <w:pPr>
        <w:shd w:val="clear" w:color="auto" w:fill="F4F4F4"/>
        <w:spacing w:before="100" w:beforeAutospacing="1" w:after="100" w:afterAutospacing="1" w:line="240" w:lineRule="auto"/>
        <w:rPr>
          <w:sz w:val="26"/>
          <w:szCs w:val="26"/>
        </w:rPr>
      </w:pPr>
      <w:r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Молитесь</w:t>
      </w:r>
      <w:r w:rsidR="008C54B3" w:rsidRPr="005B3D98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val="en-US" w:eastAsia="ru-RU"/>
        </w:rPr>
        <w:t> 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</w:t>
      </w:r>
      <w:r w:rsidRPr="004F395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христианах</w:t>
      </w:r>
      <w:r w:rsidRPr="004F395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8C54B3" w:rsidRPr="004F395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штате</w:t>
      </w:r>
      <w:r w:rsidRPr="004F395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4F3954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Харьяна</w:t>
      </w:r>
      <w:proofErr w:type="spellEnd"/>
      <w:r w:rsidR="004F3954" w:rsidRPr="004F3954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, чтобы Бог дал им мудрость, как</w:t>
      </w:r>
      <w:r w:rsidR="008C54B3" w:rsidRPr="004F3954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 </w:t>
      </w:r>
      <w:r w:rsidR="004F3954" w:rsidRPr="004F3954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делиться с другими своей верой</w:t>
      </w:r>
      <w:r w:rsidR="004F3954" w:rsidRPr="004F3954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, учитывая новый закон</w:t>
      </w:r>
      <w:r w:rsidR="008C54B3" w:rsidRPr="004F3954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 xml:space="preserve">.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Молитесь</w:t>
      </w:r>
      <w:r w:rsidR="008D0BF8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чтобы</w:t>
      </w:r>
      <w:r w:rsidR="008D0BF8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Господь</w:t>
      </w:r>
      <w:r w:rsidR="008D0BF8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сдержал</w:t>
      </w:r>
      <w:r w:rsidR="008D0BF8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экстремистов</w:t>
      </w:r>
      <w:r w:rsidR="008C54B3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дал</w:t>
      </w:r>
      <w:r w:rsidR="008D0BF8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мудрость</w:t>
      </w:r>
      <w:r w:rsidR="008D0BF8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властям</w:t>
      </w:r>
      <w:r w:rsidR="008D0BF8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8D0BF8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защитил</w:t>
      </w:r>
      <w:proofErr w:type="gramStart"/>
      <w:r w:rsidR="008D0BF8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</w:t>
      </w:r>
      <w:proofErr w:type="gramEnd"/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вой</w:t>
      </w:r>
      <w:r w:rsidR="008D0BF8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народ от несправедливых обвинений в нарушении закона</w:t>
      </w:r>
      <w:r w:rsidR="008C54B3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Молитесь</w:t>
      </w:r>
      <w:r w:rsidR="008D0BF8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чтобы</w:t>
      </w:r>
      <w:r w:rsidR="008D0BF8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наши</w:t>
      </w:r>
      <w:r w:rsidR="008D0BF8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братья</w:t>
      </w:r>
      <w:r w:rsidR="008D0BF8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0B632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сестры</w:t>
      </w:r>
      <w:r w:rsidR="008D0BF8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смогли</w:t>
      </w:r>
      <w:r w:rsidR="008D0BF8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донести</w:t>
      </w:r>
      <w:r w:rsidR="008D0BF8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до</w:t>
      </w:r>
      <w:r w:rsidR="008D0BF8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людей</w:t>
      </w:r>
      <w:r w:rsidR="008D0BF8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важность</w:t>
      </w:r>
      <w:r w:rsidR="008D0BF8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добровольного обращения </w:t>
      </w:r>
      <w:proofErr w:type="gramStart"/>
      <w:r w:rsidR="000B632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</w:t>
      </w:r>
      <w:proofErr w:type="gramEnd"/>
      <w:r w:rsidR="000B632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Христу </w:t>
      </w:r>
      <w:r w:rsid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 всего сердца, которое не может быть по принуждению</w:t>
      </w:r>
      <w:r w:rsidR="008C54B3" w:rsidRPr="008D0BF8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sectPr w:rsidR="00677596" w:rsidRPr="008D0BF8" w:rsidSect="005B3D98">
      <w:footerReference w:type="default" r:id="rId11"/>
      <w:pgSz w:w="11906" w:h="16838"/>
      <w:pgMar w:top="709" w:right="850" w:bottom="1134" w:left="993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AC" w:rsidRDefault="002F2DAC" w:rsidP="005B3D98">
      <w:pPr>
        <w:spacing w:after="0" w:line="240" w:lineRule="auto"/>
      </w:pPr>
      <w:r>
        <w:separator/>
      </w:r>
    </w:p>
  </w:endnote>
  <w:endnote w:type="continuationSeparator" w:id="0">
    <w:p w:rsidR="002F2DAC" w:rsidRDefault="002F2DAC" w:rsidP="005B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98" w:rsidRPr="005B3D98" w:rsidRDefault="005B3D98" w:rsidP="005B3D98">
    <w:pPr>
      <w:pStyle w:val="aa"/>
      <w:jc w:val="right"/>
      <w:rPr>
        <w:lang w:val="en-US"/>
      </w:rPr>
    </w:pPr>
    <w:r>
      <w:t xml:space="preserve">Фонд Варнава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AC" w:rsidRDefault="002F2DAC" w:rsidP="005B3D98">
      <w:pPr>
        <w:spacing w:after="0" w:line="240" w:lineRule="auto"/>
      </w:pPr>
      <w:r>
        <w:separator/>
      </w:r>
    </w:p>
  </w:footnote>
  <w:footnote w:type="continuationSeparator" w:id="0">
    <w:p w:rsidR="002F2DAC" w:rsidRDefault="002F2DAC" w:rsidP="005B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16"/>
    <w:rsid w:val="00002898"/>
    <w:rsid w:val="000B632F"/>
    <w:rsid w:val="001F0601"/>
    <w:rsid w:val="00202C0F"/>
    <w:rsid w:val="00217421"/>
    <w:rsid w:val="002C723A"/>
    <w:rsid w:val="002F2DAC"/>
    <w:rsid w:val="002F6716"/>
    <w:rsid w:val="0034584C"/>
    <w:rsid w:val="004141C9"/>
    <w:rsid w:val="004D5430"/>
    <w:rsid w:val="004F3954"/>
    <w:rsid w:val="00537330"/>
    <w:rsid w:val="005B3D98"/>
    <w:rsid w:val="005F1C83"/>
    <w:rsid w:val="00622DCF"/>
    <w:rsid w:val="00677596"/>
    <w:rsid w:val="007D53FD"/>
    <w:rsid w:val="00883ECA"/>
    <w:rsid w:val="008C54B3"/>
    <w:rsid w:val="008D0BF8"/>
    <w:rsid w:val="00AC30F8"/>
    <w:rsid w:val="00B2363A"/>
    <w:rsid w:val="00DE5ED8"/>
    <w:rsid w:val="00EB6DCA"/>
    <w:rsid w:val="00F0770B"/>
    <w:rsid w:val="00FD71EE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5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54B3"/>
    <w:rPr>
      <w:color w:val="0000FF"/>
      <w:u w:val="single"/>
    </w:rPr>
  </w:style>
  <w:style w:type="character" w:styleId="a5">
    <w:name w:val="Strong"/>
    <w:basedOn w:val="a0"/>
    <w:uiPriority w:val="22"/>
    <w:qFormat/>
    <w:rsid w:val="008C54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4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D98"/>
  </w:style>
  <w:style w:type="paragraph" w:styleId="aa">
    <w:name w:val="footer"/>
    <w:basedOn w:val="a"/>
    <w:link w:val="ab"/>
    <w:uiPriority w:val="99"/>
    <w:unhideWhenUsed/>
    <w:rsid w:val="005B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5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4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54B3"/>
    <w:rPr>
      <w:color w:val="0000FF"/>
      <w:u w:val="single"/>
    </w:rPr>
  </w:style>
  <w:style w:type="character" w:styleId="a5">
    <w:name w:val="Strong"/>
    <w:basedOn w:val="a0"/>
    <w:uiPriority w:val="22"/>
    <w:qFormat/>
    <w:rsid w:val="008C54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4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D98"/>
  </w:style>
  <w:style w:type="paragraph" w:styleId="aa">
    <w:name w:val="footer"/>
    <w:basedOn w:val="a"/>
    <w:link w:val="ab"/>
    <w:uiPriority w:val="99"/>
    <w:unhideWhenUsed/>
    <w:rsid w:val="005B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anexpress.com/article/explained/explained-haryana-govts-anti-conversion-bill-its-provisions-and-oppositions-objections-780128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mesofindia.indiatimes.com/city/chandigarh/haryana-assembly-passes-anti-conversion-bill/articleshow/90385462.cm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canews.com/news/indian-state-forbids-interfaith-marriages-conversions/966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2022-05-07T07:50:00Z</cp:lastPrinted>
  <dcterms:created xsi:type="dcterms:W3CDTF">2022-05-05T15:23:00Z</dcterms:created>
  <dcterms:modified xsi:type="dcterms:W3CDTF">2022-05-07T07:51:00Z</dcterms:modified>
</cp:coreProperties>
</file>