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8D" w:rsidRPr="005D5355" w:rsidRDefault="002920A0" w:rsidP="005D5355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В</w:t>
      </w:r>
      <w:r w:rsidRPr="002920A0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Таджикистане</w:t>
      </w:r>
      <w:r w:rsidRPr="002920A0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больше</w:t>
      </w:r>
      <w:r w:rsidRPr="002920A0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не</w:t>
      </w:r>
      <w:r w:rsidRPr="002920A0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будут</w:t>
      </w:r>
      <w:r w:rsidRPr="002920A0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регистрировать</w:t>
      </w:r>
      <w:r w:rsidRPr="002920A0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церкви</w:t>
      </w:r>
      <w:r w:rsidR="00AD038D" w:rsidRPr="005D5355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</w:p>
    <w:bookmarkEnd w:id="0"/>
    <w:p w:rsidR="00AD038D" w:rsidRPr="00750F22" w:rsidRDefault="00750F22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Правительство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Таджикистана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больше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будет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выдавать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регистрацию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церквям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 об этом заявил</w:t>
      </w:r>
      <w:r w:rsidR="00AD038D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2920A0" w:rsidRPr="002920A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высокопоставленный государственный чиновник по делам религий</w:t>
      </w:r>
      <w:r w:rsidR="00AD038D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AD038D" w:rsidRPr="00750F22" w:rsidRDefault="00977069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spellStart"/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Сулаймон</w:t>
      </w:r>
      <w:proofErr w:type="spellEnd"/>
      <w:r w:rsidRPr="0097706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proofErr w:type="spellStart"/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Давлатзода</w:t>
      </w:r>
      <w:proofErr w:type="spellEnd"/>
      <w:r w:rsidR="00AD038D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председатель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государственного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Комитета по делам религии, упорядочению традиций и обрядов Таджикистана</w:t>
      </w:r>
      <w:r w:rsidR="00AD038D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сообщил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христианским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лидерам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 этом</w:t>
      </w:r>
      <w:r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решении</w:t>
      </w:r>
      <w:r w:rsid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на встрече в Душанбе в конце мая</w:t>
      </w:r>
      <w:r w:rsidR="00AD038D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810102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 решение не было никак обосновано</w:t>
      </w:r>
      <w:r w:rsidR="00AD038D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сообщает</w:t>
      </w:r>
      <w:r w:rsidR="00AD038D" w:rsidRPr="005D5355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7" w:history="1">
        <w:r w:rsidR="00AD038D" w:rsidRPr="005D5355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val="en-US" w:eastAsia="ru-RU"/>
          </w:rPr>
          <w:t>Forum</w:t>
        </w:r>
        <w:r w:rsidR="00AD038D" w:rsidRPr="00750F22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 xml:space="preserve"> 18</w:t>
        </w:r>
      </w:hyperlink>
      <w:r w:rsidR="00AD038D" w:rsidRPr="00750F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AD038D" w:rsidRPr="00581943" w:rsidRDefault="00FE05C4" w:rsidP="0081010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</w:pPr>
      <w:r w:rsidRPr="00375FAA">
        <w:rPr>
          <w:rFonts w:ascii="Verdana" w:eastAsia="Times New Roman" w:hAnsi="Verdana" w:cs="Times New Roman"/>
          <w:color w:val="4F81BD" w:themeColor="accent1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702560E" wp14:editId="0FAC2B62">
            <wp:simplePos x="0" y="0"/>
            <wp:positionH relativeFrom="margin">
              <wp:posOffset>0</wp:posOffset>
            </wp:positionH>
            <wp:positionV relativeFrom="margin">
              <wp:posOffset>2302510</wp:posOffset>
            </wp:positionV>
            <wp:extent cx="2275205" cy="1472565"/>
            <wp:effectExtent l="0" t="0" r="0" b="0"/>
            <wp:wrapSquare wrapText="bothSides"/>
            <wp:docPr id="1" name="Рисунок 1" descr="https://assets.barnabastoday.com/wp-content/uploads/2022/07/0e20fd6-bac8c801b3b6e447403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7/0e20fd6-bac8c801b3b6e447403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810102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Сулаймон</w:t>
      </w:r>
      <w:proofErr w:type="spellEnd"/>
      <w:r w:rsidR="00810102" w:rsidRPr="00375FAA">
        <w:rPr>
          <w:rFonts w:ascii="Verdana" w:eastAsia="Times New Roman" w:hAnsi="Verdana" w:cs="Times New Roman"/>
          <w:color w:val="4F81BD" w:themeColor="accent1"/>
          <w:sz w:val="21"/>
          <w:szCs w:val="21"/>
          <w:lang w:val="en-US" w:eastAsia="ru-RU"/>
        </w:rPr>
        <w:t> </w:t>
      </w:r>
      <w:proofErr w:type="spellStart"/>
      <w:r w:rsidR="00810102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Давлатзода</w:t>
      </w:r>
      <w:proofErr w:type="spellEnd"/>
      <w:r w:rsidR="00AD038D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, </w:t>
      </w:r>
      <w:r w:rsidR="00375FAA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председатель </w:t>
      </w:r>
      <w:r w:rsidR="00375FAA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государственного </w:t>
      </w:r>
      <w:r w:rsidR="00375FAA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Комитета по делам религий</w:t>
      </w:r>
      <w:r w:rsidR="00AD038D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, </w:t>
      </w:r>
      <w:r w:rsidR="00375FAA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заявил</w:t>
      </w:r>
      <w:r w:rsidR="00375FAA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 </w:t>
      </w:r>
      <w:r w:rsidR="00375FAA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христианским</w:t>
      </w:r>
      <w:r w:rsidR="00375FAA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 </w:t>
      </w:r>
      <w:r w:rsidR="00375FAA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лидерам</w:t>
      </w:r>
      <w:r w:rsidR="00375FAA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, </w:t>
      </w:r>
      <w:r w:rsidR="00375FAA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что</w:t>
      </w:r>
      <w:r w:rsidR="00375FAA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 </w:t>
      </w:r>
      <w:r w:rsid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в</w:t>
      </w:r>
      <w:r w:rsidR="00581943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 </w:t>
      </w:r>
      <w:r w:rsid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Таджикистане регистрировать церкви больше не будут</w:t>
      </w:r>
      <w:r w:rsidR="00AD038D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 [</w:t>
      </w:r>
      <w:r w:rsidR="00375FAA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Фото</w:t>
      </w:r>
      <w:r w:rsidR="00AD038D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:</w:t>
      </w:r>
      <w:proofErr w:type="gramEnd"/>
      <w:r w:rsidR="00AD038D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 </w:t>
      </w:r>
      <w:r w:rsidR="00AD038D" w:rsidRPr="005D5355">
        <w:rPr>
          <w:rFonts w:ascii="Verdana" w:eastAsia="Times New Roman" w:hAnsi="Verdana" w:cs="Times New Roman"/>
          <w:color w:val="4F81BD" w:themeColor="accent1"/>
          <w:sz w:val="21"/>
          <w:szCs w:val="21"/>
          <w:lang w:val="en-US" w:eastAsia="ru-RU"/>
        </w:rPr>
        <w:t>Radio</w:t>
      </w:r>
      <w:r w:rsidR="00AD038D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 xml:space="preserve"> </w:t>
      </w:r>
      <w:proofErr w:type="spellStart"/>
      <w:r w:rsidR="00AD038D" w:rsidRPr="005D5355">
        <w:rPr>
          <w:rFonts w:ascii="Verdana" w:eastAsia="Times New Roman" w:hAnsi="Verdana" w:cs="Times New Roman"/>
          <w:color w:val="4F81BD" w:themeColor="accent1"/>
          <w:sz w:val="21"/>
          <w:szCs w:val="21"/>
          <w:lang w:val="en-US" w:eastAsia="ru-RU"/>
        </w:rPr>
        <w:t>Ozodi</w:t>
      </w:r>
      <w:proofErr w:type="spellEnd"/>
      <w:r w:rsidR="00AD038D" w:rsidRPr="00581943">
        <w:rPr>
          <w:rFonts w:ascii="Verdana" w:eastAsia="Times New Roman" w:hAnsi="Verdana" w:cs="Times New Roman"/>
          <w:color w:val="4F81BD" w:themeColor="accent1"/>
          <w:sz w:val="21"/>
          <w:szCs w:val="21"/>
          <w:lang w:eastAsia="ru-RU"/>
        </w:rPr>
        <w:t>]</w:t>
      </w:r>
    </w:p>
    <w:p w:rsidR="00AD038D" w:rsidRPr="003F15CD" w:rsidRDefault="00074DCE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Слова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581943"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Давлатзод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ы</w:t>
      </w:r>
      <w:proofErr w:type="spellEnd"/>
      <w:r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часто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цитируют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христианские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лидеры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AD038D"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Мы больше не будем регистрировать никакие новые церкви</w:t>
      </w:r>
      <w:r w:rsidR="00AD038D" w:rsidRPr="00074DC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Отныне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число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зарегистрированных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церквей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останется</w:t>
      </w:r>
      <w:r w:rsidRPr="00074DCE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неизменным</w:t>
      </w:r>
      <w:r w:rsidR="00AD038D" w:rsidRPr="005D5355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”</w:t>
      </w:r>
      <w:r w:rsidRPr="003F15C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</w:p>
    <w:p w:rsidR="00AD038D" w:rsidRPr="001C737A" w:rsidRDefault="003F15CD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Местный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контакт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Фонда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Варнава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подтвердил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AD038D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последние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десять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ни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одна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церковь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лишилась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своей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регистрации</w:t>
      </w:r>
      <w:r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E55D65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но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ни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одной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новой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христианской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организации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было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зарегистрировано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этот</w:t>
      </w:r>
      <w:r w:rsidR="001C737A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период</w:t>
      </w:r>
      <w:r w:rsidR="00AD038D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F5340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F5340D" w:rsidRPr="0058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5340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меньшей</w:t>
      </w:r>
      <w:r w:rsidR="00F5340D" w:rsidRPr="0058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="00F5340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мере</w:t>
      </w:r>
      <w:proofErr w:type="gramEnd"/>
      <w:r w:rsidR="00F5340D" w:rsidRPr="0058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15 </w:t>
      </w:r>
      <w:r w:rsidR="00F5340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протестантских</w:t>
      </w:r>
      <w:r w:rsidR="00F5340D" w:rsidRPr="0058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5340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групп подали заявку на регистрацию, но получили отказ</w:t>
      </w:r>
      <w:r w:rsidR="00F5340D" w:rsidRPr="0058194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F5340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Проведение богослужений и других религиозных мероприятий в незарегистрированных зданиях запрещено</w:t>
      </w:r>
      <w:r w:rsidR="00AD038D" w:rsidRPr="001C737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AD038D" w:rsidRPr="006C3D09" w:rsidRDefault="00172A1B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Правительство</w:t>
      </w:r>
      <w:r w:rsidRP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</w:t>
      </w:r>
      <w:r w:rsidRP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ограничило</w:t>
      </w:r>
      <w:r w:rsidR="00AD038D" w:rsidRP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общественные</w:t>
      </w:r>
      <w:r w:rsidR="00A10032" w:rsidRP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молитвы</w:t>
      </w:r>
      <w:r w:rsidR="00A10032" w:rsidRP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мусульман</w:t>
      </w:r>
      <w:r w:rsidR="00A10032" w:rsidRP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теперь они могут проводиться только в помещениях официально зарегистрированных мечетей. Независимые</w:t>
      </w:r>
      <w:r w:rsidR="00A10032" w:rsidRPr="006C3D0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незарегистрированные</w:t>
      </w:r>
      <w:r w:rsidR="00A10032" w:rsidRPr="006C3D0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мечети</w:t>
      </w:r>
      <w:r w:rsidR="00A10032" w:rsidRPr="006C3D0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="00A10032" w:rsidRPr="006C3D0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A1003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закрыты</w:t>
      </w:r>
      <w:r w:rsidR="00AD038D" w:rsidRPr="006C3D0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</w:p>
    <w:p w:rsidR="00AD038D" w:rsidRPr="001613D7" w:rsidRDefault="006C3D09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Один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служителей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община которого </w:t>
      </w:r>
      <w:proofErr w:type="gram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собирается</w:t>
      </w:r>
      <w:proofErr w:type="gramEnd"/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несмотря на отсутствие регистрации, сказал:</w:t>
      </w:r>
      <w:r w:rsidR="00AD038D"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“[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Мы</w:t>
      </w:r>
      <w:r w:rsidR="00AD038D"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]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боимся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власти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могут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наказать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нас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любое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время</w:t>
      </w:r>
      <w:r w:rsidR="00AD038D"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Pr="006C3D0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Другой</w:t>
      </w:r>
      <w:r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добавил</w:t>
      </w:r>
      <w:r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AD038D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Печально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мы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можем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открывать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новые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 и нам запрещено делиться своей верой</w:t>
      </w:r>
      <w:r w:rsidR="00AD038D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1613D7" w:rsidRPr="001613D7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AD038D" w:rsidRPr="00FF279C" w:rsidRDefault="00F5340D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Большинство</w:t>
      </w:r>
      <w:r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церквей</w:t>
      </w:r>
      <w:r w:rsidR="00AD038D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ограничены местной регистрацией,</w:t>
      </w:r>
      <w:r w:rsidR="00AD038D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соответствии</w:t>
      </w:r>
      <w:r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</w:t>
      </w:r>
      <w:r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Статьей</w:t>
      </w:r>
      <w:r w:rsidR="00AD038D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10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Закона</w:t>
      </w:r>
      <w:r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религии</w:t>
      </w:r>
      <w:r w:rsidR="00AD038D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="00AD038D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Такая</w:t>
      </w:r>
      <w:r w:rsidR="00B079A3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форма</w:t>
      </w:r>
      <w:r w:rsidR="00B079A3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регистрации</w:t>
      </w:r>
      <w:r w:rsidR="00B079A3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ограничивает</w:t>
      </w:r>
      <w:r w:rsidR="00B079A3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167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деятельность</w:t>
      </w:r>
      <w:r w:rsidR="00B079A3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="00B079A3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</w:t>
      </w:r>
      <w:r w:rsidR="00FA67A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ем городом, где она зарегистрир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="00FA67A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ана</w:t>
      </w:r>
      <w:r w:rsidR="00AD038D" w:rsidRPr="00B079A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FA67A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Даже</w:t>
      </w:r>
      <w:r w:rsidR="00FA67A8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A67A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</w:t>
      </w:r>
      <w:r w:rsidR="00FA67A8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A67A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немногие</w:t>
      </w:r>
      <w:r w:rsidR="00FA67A8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A67A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r w:rsidR="00FA67A8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A67A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регистраци</w:t>
      </w:r>
      <w:r w:rsid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FF279C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которых</w:t>
      </w:r>
      <w:r w:rsidR="00FF279C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="00FF279C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ограничена</w:t>
      </w:r>
      <w:r w:rsidR="00FF279C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территориально</w:t>
      </w:r>
      <w:r w:rsidR="00FF279C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 практике не могут регистрировать новые общины</w:t>
      </w:r>
      <w:r w:rsidR="00AD038D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AD038D" w:rsidRPr="005D5355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</w:p>
    <w:p w:rsidR="00AD038D" w:rsidRPr="00BF33FD" w:rsidRDefault="00FF279C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</w:t>
      </w:r>
      <w:r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действует</w:t>
      </w:r>
      <w:r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запрет</w:t>
      </w:r>
      <w:r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</w:t>
      </w:r>
      <w:r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участие</w:t>
      </w:r>
      <w:r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детей</w:t>
      </w:r>
      <w:r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младше</w:t>
      </w:r>
      <w:r w:rsidR="00AD038D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18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лет в публичных религиозных мероприятиях</w:t>
      </w:r>
      <w:r w:rsidR="00FE05C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кроме похорон</w:t>
      </w:r>
      <w:r w:rsidR="00AD038D" w:rsidRPr="00FF279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словам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одного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пасторов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их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предупредили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что</w:t>
      </w:r>
      <w:r w:rsidR="00AD038D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лица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младше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18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лет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могут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иметь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свободу</w:t>
      </w:r>
      <w:r w:rsidR="0043792B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3792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вероисповедания</w:t>
      </w:r>
      <w:r w:rsid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убеждений и не могут участвовать в</w:t>
      </w:r>
      <w:r w:rsidR="00B167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церковной деятельности</w:t>
      </w:r>
      <w:r w:rsidR="00AD038D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никакие религиозные лагеря им не разрешены</w:t>
      </w:r>
      <w:r w:rsidR="00AD038D" w:rsidRPr="00BF33F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”.</w:t>
      </w:r>
    </w:p>
    <w:p w:rsidR="00AD038D" w:rsidRPr="00C8114D" w:rsidRDefault="00FE05C4" w:rsidP="00AD038D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r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Население Таджикистана на</w:t>
      </w:r>
      <w:r w:rsidR="00AD038D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90% </w:t>
      </w:r>
      <w:r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составляют мусульмане</w:t>
      </w:r>
      <w:r w:rsidR="00AD038D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 там мало</w:t>
      </w:r>
      <w:r w:rsidR="00AD038D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AD038D" w:rsidRPr="00FE05C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gramStart"/>
      <w:r w:rsidR="00B167CC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Перешедших</w:t>
      </w:r>
      <w:proofErr w:type="gramEnd"/>
      <w:r w:rsidR="00CE4852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="00CE4852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христианство</w:t>
      </w:r>
      <w:r w:rsidR="00CE4852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="00CE4852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ислама</w:t>
      </w:r>
      <w:r w:rsidR="00CE4852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преследуют</w:t>
      </w:r>
      <w:r w:rsidR="00CE4852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власти, нередко они лишаются работы</w:t>
      </w:r>
      <w:r w:rsidR="00AD038D" w:rsidRPr="00CE485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 w:rsidR="00AD038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Закон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об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экстремизме</w:t>
      </w:r>
      <w:r w:rsidR="00AD038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 (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Статья</w:t>
      </w:r>
      <w:r w:rsidR="00AD038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189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Уголовного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кодекса</w:t>
      </w:r>
      <w:r w:rsidR="00AD038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используется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для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ограничения деятельности церквей. Проводятся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частые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проверки</w:t>
      </w:r>
      <w:r w:rsidR="00AD038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, </w:t>
      </w:r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нередки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запугивани</w:t>
      </w:r>
      <w:proofErr w:type="spellEnd"/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и </w:t>
      </w:r>
      <w:proofErr w:type="spellStart"/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захват</w:t>
      </w:r>
      <w:proofErr w:type="spellEnd"/>
      <w:r w:rsidR="00C8114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ы</w:t>
      </w:r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церковной</w:t>
      </w:r>
      <w:proofErr w:type="spellEnd"/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="00C8114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собственности</w:t>
      </w:r>
      <w:proofErr w:type="spellEnd"/>
      <w:r w:rsidR="00AD038D" w:rsidRPr="00C8114D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</w:p>
    <w:p w:rsidR="006924EB" w:rsidRPr="00C8114D" w:rsidRDefault="00C8114D" w:rsidP="00FE05C4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Господу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Он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поддержал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и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ободрил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христиан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Таджикистана, живущих под такими репрессивными законами</w:t>
      </w:r>
      <w:r w:rsidR="00AD038D"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том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дети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могли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слышать</w:t>
      </w:r>
      <w:r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евангелие, несмотря на запрет участвовать в богослужениях</w:t>
      </w:r>
      <w:r w:rsidR="00AD038D" w:rsidRPr="00C8114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</w:p>
    <w:sectPr w:rsidR="006924EB" w:rsidRPr="00C8114D" w:rsidSect="00FE05C4">
      <w:footerReference w:type="default" r:id="rId10"/>
      <w:pgSz w:w="11906" w:h="16838"/>
      <w:pgMar w:top="426" w:right="566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54" w:rsidRDefault="00A07E54" w:rsidP="005D5355">
      <w:pPr>
        <w:spacing w:after="0" w:line="240" w:lineRule="auto"/>
      </w:pPr>
      <w:r>
        <w:separator/>
      </w:r>
    </w:p>
  </w:endnote>
  <w:endnote w:type="continuationSeparator" w:id="0">
    <w:p w:rsidR="00A07E54" w:rsidRDefault="00A07E54" w:rsidP="005D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55" w:rsidRPr="005D5355" w:rsidRDefault="005D5355" w:rsidP="005D5355">
    <w:pPr>
      <w:pStyle w:val="ab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54" w:rsidRDefault="00A07E54" w:rsidP="005D5355">
      <w:pPr>
        <w:spacing w:after="0" w:line="240" w:lineRule="auto"/>
      </w:pPr>
      <w:r>
        <w:separator/>
      </w:r>
    </w:p>
  </w:footnote>
  <w:footnote w:type="continuationSeparator" w:id="0">
    <w:p w:rsidR="00A07E54" w:rsidRDefault="00A07E54" w:rsidP="005D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DD"/>
    <w:rsid w:val="00074DCE"/>
    <w:rsid w:val="001613D7"/>
    <w:rsid w:val="00172A1B"/>
    <w:rsid w:val="001C737A"/>
    <w:rsid w:val="002920A0"/>
    <w:rsid w:val="00375FAA"/>
    <w:rsid w:val="003F15CD"/>
    <w:rsid w:val="0043792B"/>
    <w:rsid w:val="00581943"/>
    <w:rsid w:val="005C54DD"/>
    <w:rsid w:val="005D5355"/>
    <w:rsid w:val="006924EB"/>
    <w:rsid w:val="006C3D09"/>
    <w:rsid w:val="00750F22"/>
    <w:rsid w:val="007D16A7"/>
    <w:rsid w:val="00810102"/>
    <w:rsid w:val="00977069"/>
    <w:rsid w:val="00A07E54"/>
    <w:rsid w:val="00A10032"/>
    <w:rsid w:val="00AD038D"/>
    <w:rsid w:val="00AF5BCF"/>
    <w:rsid w:val="00B079A3"/>
    <w:rsid w:val="00B167CC"/>
    <w:rsid w:val="00BF33FD"/>
    <w:rsid w:val="00C8114D"/>
    <w:rsid w:val="00CE4852"/>
    <w:rsid w:val="00D572EE"/>
    <w:rsid w:val="00E55D65"/>
    <w:rsid w:val="00F5340D"/>
    <w:rsid w:val="00FA67A8"/>
    <w:rsid w:val="00FE05C4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038D"/>
    <w:rPr>
      <w:color w:val="0000FF"/>
      <w:u w:val="single"/>
    </w:rPr>
  </w:style>
  <w:style w:type="character" w:customStyle="1" w:styleId="td-post-date">
    <w:name w:val="td-post-date"/>
    <w:basedOn w:val="a0"/>
    <w:rsid w:val="00AD038D"/>
  </w:style>
  <w:style w:type="character" w:customStyle="1" w:styleId="bsf-rt-reading-time">
    <w:name w:val="bsf-rt-reading-time"/>
    <w:basedOn w:val="a0"/>
    <w:rsid w:val="00AD038D"/>
  </w:style>
  <w:style w:type="paragraph" w:styleId="a4">
    <w:name w:val="Normal (Web)"/>
    <w:basedOn w:val="a"/>
    <w:uiPriority w:val="99"/>
    <w:semiHidden/>
    <w:unhideWhenUsed/>
    <w:rsid w:val="00AD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038D"/>
    <w:rPr>
      <w:i/>
      <w:iCs/>
    </w:rPr>
  </w:style>
  <w:style w:type="character" w:styleId="a6">
    <w:name w:val="Strong"/>
    <w:basedOn w:val="a0"/>
    <w:uiPriority w:val="22"/>
    <w:qFormat/>
    <w:rsid w:val="00AD03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3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355"/>
  </w:style>
  <w:style w:type="paragraph" w:styleId="ab">
    <w:name w:val="footer"/>
    <w:basedOn w:val="a"/>
    <w:link w:val="ac"/>
    <w:uiPriority w:val="99"/>
    <w:unhideWhenUsed/>
    <w:rsid w:val="005D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038D"/>
    <w:rPr>
      <w:color w:val="0000FF"/>
      <w:u w:val="single"/>
    </w:rPr>
  </w:style>
  <w:style w:type="character" w:customStyle="1" w:styleId="td-post-date">
    <w:name w:val="td-post-date"/>
    <w:basedOn w:val="a0"/>
    <w:rsid w:val="00AD038D"/>
  </w:style>
  <w:style w:type="character" w:customStyle="1" w:styleId="bsf-rt-reading-time">
    <w:name w:val="bsf-rt-reading-time"/>
    <w:basedOn w:val="a0"/>
    <w:rsid w:val="00AD038D"/>
  </w:style>
  <w:style w:type="paragraph" w:styleId="a4">
    <w:name w:val="Normal (Web)"/>
    <w:basedOn w:val="a"/>
    <w:uiPriority w:val="99"/>
    <w:semiHidden/>
    <w:unhideWhenUsed/>
    <w:rsid w:val="00AD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D038D"/>
    <w:rPr>
      <w:i/>
      <w:iCs/>
    </w:rPr>
  </w:style>
  <w:style w:type="character" w:styleId="a6">
    <w:name w:val="Strong"/>
    <w:basedOn w:val="a0"/>
    <w:uiPriority w:val="22"/>
    <w:qFormat/>
    <w:rsid w:val="00AD03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3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355"/>
  </w:style>
  <w:style w:type="paragraph" w:styleId="ab">
    <w:name w:val="footer"/>
    <w:basedOn w:val="a"/>
    <w:link w:val="ac"/>
    <w:uiPriority w:val="99"/>
    <w:unhideWhenUsed/>
    <w:rsid w:val="005D5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4700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780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057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93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00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5516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30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95543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85503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7/0e20fd6-bac8c801b3b6e447403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um18.org/archive.php?article_id=275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2022-08-17T07:03:00Z</cp:lastPrinted>
  <dcterms:created xsi:type="dcterms:W3CDTF">2022-07-14T07:31:00Z</dcterms:created>
  <dcterms:modified xsi:type="dcterms:W3CDTF">2022-08-17T07:03:00Z</dcterms:modified>
</cp:coreProperties>
</file>