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E" w:rsidRPr="00CB6F62" w:rsidRDefault="00947256" w:rsidP="00CB6F62">
      <w:pPr>
        <w:shd w:val="clear" w:color="auto" w:fill="FFFFFF"/>
        <w:spacing w:before="90" w:after="75" w:line="640" w:lineRule="atLeast"/>
        <w:outlineLvl w:val="0"/>
        <w:rPr>
          <w:rFonts w:eastAsia="Times New Roman" w:cstheme="minorHAnsi"/>
          <w:b/>
          <w:bCs/>
          <w:color w:val="5F497A" w:themeColor="accent4" w:themeShade="BF"/>
          <w:spacing w:val="-5"/>
          <w:kern w:val="36"/>
          <w:sz w:val="56"/>
          <w:szCs w:val="72"/>
          <w:lang w:eastAsia="ru-RU"/>
        </w:rPr>
      </w:pPr>
      <w:bookmarkStart w:id="0" w:name="_GoBack"/>
      <w:r w:rsidRPr="00CB6F62">
        <w:rPr>
          <w:rFonts w:eastAsia="Times New Roman" w:cstheme="minorHAnsi"/>
          <w:b/>
          <w:bCs/>
          <w:color w:val="5F497A" w:themeColor="accent4" w:themeShade="BF"/>
          <w:spacing w:val="-5"/>
          <w:kern w:val="36"/>
          <w:sz w:val="56"/>
          <w:szCs w:val="72"/>
          <w:lang w:eastAsia="ru-RU"/>
        </w:rPr>
        <w:t>Исламисты обезглавили двух христиан на</w:t>
      </w:r>
      <w:r w:rsidR="00CB6F62">
        <w:rPr>
          <w:rFonts w:eastAsia="Times New Roman" w:cstheme="minorHAnsi"/>
          <w:b/>
          <w:bCs/>
          <w:color w:val="5F497A" w:themeColor="accent4" w:themeShade="BF"/>
          <w:spacing w:val="-5"/>
          <w:kern w:val="36"/>
          <w:sz w:val="56"/>
          <w:szCs w:val="72"/>
          <w:lang w:eastAsia="ru-RU"/>
        </w:rPr>
        <w:t> </w:t>
      </w:r>
      <w:r w:rsidRPr="00CB6F62">
        <w:rPr>
          <w:rFonts w:eastAsia="Times New Roman" w:cstheme="minorHAnsi"/>
          <w:b/>
          <w:bCs/>
          <w:color w:val="5F497A" w:themeColor="accent4" w:themeShade="BF"/>
          <w:spacing w:val="-5"/>
          <w:kern w:val="36"/>
          <w:sz w:val="56"/>
          <w:szCs w:val="72"/>
          <w:lang w:eastAsia="ru-RU"/>
        </w:rPr>
        <w:t>севере Мозамбика</w:t>
      </w:r>
    </w:p>
    <w:bookmarkEnd w:id="0"/>
    <w:p w:rsidR="003D354E" w:rsidRPr="00CB6F62" w:rsidRDefault="003D354E" w:rsidP="003D35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5589D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</w:t>
      </w:r>
    </w:p>
    <w:p w:rsidR="003D354E" w:rsidRPr="007364D1" w:rsidRDefault="00A4409C" w:rsidP="007364D1">
      <w:pPr>
        <w:shd w:val="clear" w:color="auto" w:fill="FFFFFF"/>
        <w:spacing w:after="36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Исламистские боевики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7" w:history="1">
        <w:r w:rsidRPr="007364D1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обезглавили двух христиан</w:t>
        </w:r>
      </w:hyperlink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 время нападения на микроавтобус на севере Мозамбика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hyperlink r:id="rId8" w:history="1">
        <w:r w:rsidRPr="007364D1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Нападение</w:t>
        </w:r>
      </w:hyperlink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произошло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30 </w:t>
      </w:r>
      <w:r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июля близ деревни Нова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я </w:t>
      </w:r>
      <w:proofErr w:type="spellStart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Замбезия</w:t>
      </w:r>
      <w:proofErr w:type="spellEnd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округе </w:t>
      </w:r>
      <w:proofErr w:type="spellStart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Макомия</w:t>
      </w:r>
      <w:proofErr w:type="spellEnd"/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провинция </w:t>
      </w:r>
      <w:proofErr w:type="spellStart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Кабу-Делгаду</w:t>
      </w:r>
      <w:proofErr w:type="spellEnd"/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Ответственность за убийства взяла на себя группировка, известная в регионе как 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Аль-</w:t>
      </w:r>
      <w:proofErr w:type="spellStart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Шабааб</w:t>
      </w:r>
      <w:proofErr w:type="spellEnd"/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связанная с ИГИЛ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3D354E" w:rsidRPr="007364D1" w:rsidRDefault="00362829" w:rsidP="00A4409C">
      <w:pPr>
        <w:shd w:val="clear" w:color="auto" w:fill="FFFFFF"/>
        <w:spacing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7364D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91.7pt;width:353.15pt;height:264.6pt;z-index:251659264;mso-position-horizontal-relative:margin;mso-position-vertical-relative:margin">
            <v:imagedata r:id="rId9" o:title="a4db0b8-83af4012ec9dacf1540e"/>
            <w10:wrap type="square" anchorx="margin" anchory="margin"/>
          </v:shape>
        </w:pic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Представитель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0" w:history="1">
        <w:r w:rsidR="007364D1" w:rsidRPr="007364D1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этой группировки</w:t>
        </w:r>
      </w:hyperlink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заявил: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</w:t>
      </w:r>
      <w:r w:rsidR="00CB6F6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милости Бога Всемогущего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солдаты халифата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… 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убили двух христиан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расстреляли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их и обезглавили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7364D1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3D354E" w:rsidRPr="006263B0" w:rsidRDefault="007364D1" w:rsidP="00A4409C">
      <w:pPr>
        <w:shd w:val="clear" w:color="auto" w:fill="FFFFFF"/>
        <w:spacing w:after="36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Исламисты захватили контроль на</w:t>
      </w:r>
      <w:r w:rsidR="00CB6F6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регионами провинции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Кабу-Делгаду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2017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году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тех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пор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эту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провинцию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называют</w:t>
      </w:r>
      <w:r w:rsidR="003D354E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землей</w:t>
      </w:r>
      <w:r w:rsidR="006263B0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страха</w:t>
      </w:r>
      <w:r w:rsidR="003D354E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из-за жестокого террора в</w:t>
      </w:r>
      <w:r w:rsidR="00CB6F6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отношении христиан и</w:t>
      </w:r>
      <w:r w:rsidR="00CB6F6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умеренных мусульман, проживающих в том регионе</w:t>
      </w:r>
      <w:r w:rsidR="003D354E" w:rsidRPr="006263B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3D354E" w:rsidRPr="006B2E6A" w:rsidRDefault="006263B0" w:rsidP="00A4409C">
      <w:pPr>
        <w:shd w:val="clear" w:color="auto" w:fill="FFFFFF"/>
        <w:spacing w:after="36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конце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совместные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силы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Мозамбика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Сообществ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развития Юга Африки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начали оттеснять исламистов</w:t>
      </w:r>
      <w:r w:rsidR="003D354E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Однако</w:t>
      </w:r>
      <w:r w:rsidR="006B2E6A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6B2E6A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конце</w:t>
      </w:r>
      <w:r w:rsidR="006B2E6A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2022 </w:t>
      </w:r>
      <w:r w:rsid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 повстанческое движение исламистов снова начало набирать обороты</w:t>
      </w:r>
      <w:r w:rsidR="003D354E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3D354E" w:rsidRPr="009109C3" w:rsidRDefault="006B2E6A" w:rsidP="008C0DB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июне</w:t>
      </w:r>
      <w:r w:rsidR="003D354E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местная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группировка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исламистов</w:t>
      </w:r>
      <w:r w:rsidR="003D354E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взяла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себя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ответственность</w:t>
      </w:r>
      <w:r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</w:t>
      </w:r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1" w:history="1"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“обезглавливание нескольких христиан”</w:t>
        </w:r>
      </w:hyperlink>
      <w:r w:rsidR="003D354E" w:rsidRPr="007364D1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Кабу-Делгаду</w:t>
      </w:r>
      <w:proofErr w:type="spellEnd"/>
      <w:r w:rsidR="003D354E" w:rsidRPr="006B2E6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Еще</w:t>
      </w:r>
      <w:r w:rsidR="009109C3" w:rsidRP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один</w:t>
      </w:r>
      <w:r w:rsidR="009109C3" w:rsidRP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</w:t>
      </w:r>
      <w:r w:rsidR="008C0DB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ин</w:t>
      </w:r>
      <w:r w:rsidR="009109C3" w:rsidRP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</w:t>
      </w:r>
      <w:r w:rsidR="009109C3" w:rsidRP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обезглавлен во время нападения на христианскую деревню в соседней провинции </w:t>
      </w:r>
      <w:proofErr w:type="spellStart"/>
      <w:r w:rsid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Нампула</w:t>
      </w:r>
      <w:proofErr w:type="spellEnd"/>
      <w:r w:rsidR="003D354E" w:rsidRPr="00910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8C0DB6" w:rsidRPr="008C0DB6" w:rsidRDefault="008C0DB6" w:rsidP="007364D1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16"/>
          <w:szCs w:val="21"/>
          <w:lang w:eastAsia="ru-RU"/>
        </w:rPr>
      </w:pPr>
    </w:p>
    <w:p w:rsidR="00030F3F" w:rsidRPr="00230D1E" w:rsidRDefault="000D4812" w:rsidP="007364D1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Господь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утешил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родных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близких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двух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христиан</w:t>
      </w:r>
      <w:r w:rsidRPr="000D4812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которые были жестоко убиты. Молитесь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о прекращении террора и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насили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я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отношении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христиан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других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мирных</w:t>
      </w:r>
      <w:r w:rsidR="009109C3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9109C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жителей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со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стороны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боевиков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ИГИЛ. Просите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восстановить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мир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провинции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Кабу</w:t>
      </w:r>
      <w:r w:rsidR="00230D1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-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Делгаду</w:t>
      </w:r>
      <w:proofErr w:type="spellEnd"/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и </w:t>
      </w:r>
      <w:r w:rsidR="008C0DB6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в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соседних </w:t>
      </w:r>
      <w:r w:rsidR="008C0DB6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с ней </w:t>
      </w:r>
      <w:r w:rsid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районах</w:t>
      </w:r>
      <w:r w:rsidR="003D354E" w:rsidRPr="00230D1E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030F3F" w:rsidRPr="00230D1E" w:rsidSect="003628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1A" w:rsidRDefault="00EE1E1A" w:rsidP="007364D1">
      <w:pPr>
        <w:spacing w:after="0" w:line="240" w:lineRule="auto"/>
      </w:pPr>
      <w:r>
        <w:separator/>
      </w:r>
    </w:p>
  </w:endnote>
  <w:endnote w:type="continuationSeparator" w:id="0">
    <w:p w:rsidR="00EE1E1A" w:rsidRDefault="00EE1E1A" w:rsidP="0073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D1" w:rsidRPr="007364D1" w:rsidRDefault="007364D1" w:rsidP="007364D1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1A" w:rsidRDefault="00EE1E1A" w:rsidP="007364D1">
      <w:pPr>
        <w:spacing w:after="0" w:line="240" w:lineRule="auto"/>
      </w:pPr>
      <w:r>
        <w:separator/>
      </w:r>
    </w:p>
  </w:footnote>
  <w:footnote w:type="continuationSeparator" w:id="0">
    <w:p w:rsidR="00EE1E1A" w:rsidRDefault="00EE1E1A" w:rsidP="0073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4"/>
    <w:rsid w:val="00030F3F"/>
    <w:rsid w:val="000D4812"/>
    <w:rsid w:val="00230D1E"/>
    <w:rsid w:val="00362829"/>
    <w:rsid w:val="003D354E"/>
    <w:rsid w:val="006263B0"/>
    <w:rsid w:val="006B2E6A"/>
    <w:rsid w:val="007364D1"/>
    <w:rsid w:val="008C0DB6"/>
    <w:rsid w:val="009109C3"/>
    <w:rsid w:val="00947256"/>
    <w:rsid w:val="00A4409C"/>
    <w:rsid w:val="00C5589D"/>
    <w:rsid w:val="00CB6F62"/>
    <w:rsid w:val="00D149D8"/>
    <w:rsid w:val="00D57CF4"/>
    <w:rsid w:val="00E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54E"/>
    <w:rPr>
      <w:color w:val="0000FF"/>
      <w:u w:val="single"/>
    </w:rPr>
  </w:style>
  <w:style w:type="character" w:customStyle="1" w:styleId="td-post-date">
    <w:name w:val="td-post-date"/>
    <w:basedOn w:val="a0"/>
    <w:rsid w:val="003D354E"/>
  </w:style>
  <w:style w:type="character" w:customStyle="1" w:styleId="bsf-rt-reading-time">
    <w:name w:val="bsf-rt-reading-time"/>
    <w:basedOn w:val="a0"/>
    <w:rsid w:val="003D354E"/>
  </w:style>
  <w:style w:type="paragraph" w:styleId="a4">
    <w:name w:val="Normal (Web)"/>
    <w:basedOn w:val="a"/>
    <w:uiPriority w:val="99"/>
    <w:semiHidden/>
    <w:unhideWhenUsed/>
    <w:rsid w:val="003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4D1"/>
  </w:style>
  <w:style w:type="paragraph" w:styleId="aa">
    <w:name w:val="footer"/>
    <w:basedOn w:val="a"/>
    <w:link w:val="ab"/>
    <w:uiPriority w:val="99"/>
    <w:unhideWhenUsed/>
    <w:rsid w:val="0073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54E"/>
    <w:rPr>
      <w:color w:val="0000FF"/>
      <w:u w:val="single"/>
    </w:rPr>
  </w:style>
  <w:style w:type="character" w:customStyle="1" w:styleId="td-post-date">
    <w:name w:val="td-post-date"/>
    <w:basedOn w:val="a0"/>
    <w:rsid w:val="003D354E"/>
  </w:style>
  <w:style w:type="character" w:customStyle="1" w:styleId="bsf-rt-reading-time">
    <w:name w:val="bsf-rt-reading-time"/>
    <w:basedOn w:val="a0"/>
    <w:rsid w:val="003D354E"/>
  </w:style>
  <w:style w:type="paragraph" w:styleId="a4">
    <w:name w:val="Normal (Web)"/>
    <w:basedOn w:val="a"/>
    <w:uiPriority w:val="99"/>
    <w:semiHidden/>
    <w:unhideWhenUsed/>
    <w:rsid w:val="003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4D1"/>
  </w:style>
  <w:style w:type="paragraph" w:styleId="aa">
    <w:name w:val="footer"/>
    <w:basedOn w:val="a"/>
    <w:link w:val="ab"/>
    <w:uiPriority w:val="99"/>
    <w:unhideWhenUsed/>
    <w:rsid w:val="0073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792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12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1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08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68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218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05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450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1993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itymagazine.co.mz/en/arquivos/1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Jasminechic00/status/1554093973102272515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boeviki-igil-obezglavili-hristian-na-severe-mozambi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Jasminechic00/status/1554152637762863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2023-01-16T15:35:00Z</cp:lastPrinted>
  <dcterms:created xsi:type="dcterms:W3CDTF">2022-09-18T07:21:00Z</dcterms:created>
  <dcterms:modified xsi:type="dcterms:W3CDTF">2023-01-16T15:35:00Z</dcterms:modified>
</cp:coreProperties>
</file>